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developing robust web and mobile applications. Proficient in designing, building, and maintaining scalable backend systems, leveraging Python, Docker, and Kubernetes. Adept in collaborating with cross-functional teams to implement high-quality software solutions that enhance cybersecurity resilience.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JavaScript, Java, Go, TypeScript,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Containerd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Message Queues &amp; Data Management:</w:t>
      </w:r>
      <w:r w:rsidRPr="00745DD3">
        <w:rPr>
          <w:rFonts w:ascii="Roboto Light" w:eastAsia="Roboto Light" w:hAnsi="Roboto Light" w:cs="Roboto Light"/>
          <w:color w:val="404040" w:themeColor="text1" w:themeTint="BF"/>
          <w:sz w:val="20"/>
          <w:szCs w:val="20"/>
        </w:rPr>
        <w:t xml:space="preserve"> Kafka, Redis, RabbitMQ, PostgreSQL, MongoDB,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RESTful APIs, GraphQL, Microservices, Serverless,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GitLab CI, Travis 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 &amp; Standards:</w:t>
      </w:r>
      <w:r w:rsidRPr="00745DD3">
        <w:rPr>
          <w:rFonts w:ascii="Roboto Light" w:eastAsia="Roboto Light" w:hAnsi="Roboto Light" w:cs="Roboto Light"/>
          <w:color w:val="404040" w:themeColor="text1" w:themeTint="BF"/>
          <w:sz w:val="20"/>
          <w:szCs w:val="20"/>
        </w:rPr>
        <w:t xml:space="preserve"> MITRE ATT&amp;CK, OAuth, JWT, SAST, DAST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backend systems for the AttackIQ platform focusing on </w:t>
      </w:r>
      <w:r w:rsidRPr="00745DD3">
        <w:rPr>
          <w:rFonts w:ascii="Roboto Light" w:eastAsia="Roboto Light" w:hAnsi="Roboto Light" w:cs="Roboto Light"/>
          <w:b/>
          <w:bCs/>
          <w:color w:val="404040" w:themeColor="text1" w:themeTint="BF"/>
          <w:sz w:val="20"/>
          <w:szCs w:val="20"/>
        </w:rPr>
        <w:t xml:space="preserve">high availability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systems are consistently able to handle a variety of user requests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scalable backend solutions while employing industry best practices to produce clean, maintainable, and well-documented code ready for future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discussions with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frontend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product specifications into effective and reliable technical solutions that meet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complex code reviews and architectural discussions to foster a culture of continuous improvement based on </w:t>
      </w:r>
      <w:r w:rsidRPr="00745DD3">
        <w:rPr>
          <w:rFonts w:ascii="Roboto Light" w:eastAsia="Roboto Light" w:hAnsi="Roboto Light" w:cs="Roboto Light"/>
          <w:b/>
          <w:bCs/>
          <w:color w:val="404040" w:themeColor="text1" w:themeTint="BF"/>
          <w:sz w:val="20"/>
          <w:szCs w:val="20"/>
        </w:rPr>
        <w:t xml:space="preserve">development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shared goals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debugged production issues by performing root cause analyses and implementing sustainable solutions to maintain system integrity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streamlined the deployment process, resulting in faster release cycles and improved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features from conception through to deployment, demonstrating strong problem-solving abilities and ensuring alignment with organizational security strategies throughout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improved the performance, scalability, and security of backend systems through regular assessments, adopting new </w:t>
      </w: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combat cyber threats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QA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automated testing suites that verify the functionality and performance of the backend services under varying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team, focusing on emerging trends in </w:t>
      </w:r>
      <w:r w:rsidRPr="00745DD3">
        <w:rPr>
          <w:rFonts w:ascii="Roboto Light" w:eastAsia="Roboto Light" w:hAnsi="Roboto Light" w:cs="Roboto Light"/>
          <w:b/>
          <w:bCs/>
          <w:color w:val="404040" w:themeColor="text1" w:themeTint="BF"/>
          <w:sz w:val="20"/>
          <w:szCs w:val="20"/>
        </w:rPr>
        <w:t xml:space="preserve">cybersecurity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innovative technologies to foster a strong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w:t>
      </w:r>
      <w:r w:rsidRPr="00745DD3">
        <w:rPr>
          <w:rFonts w:ascii="Roboto Light" w:eastAsia="Roboto Light" w:hAnsi="Roboto Light" w:cs="Roboto Light"/>
          <w:b/>
          <w:bCs/>
          <w:color w:val="404040" w:themeColor="text1" w:themeTint="BF"/>
          <w:sz w:val="20"/>
          <w:szCs w:val="20"/>
        </w:rPr>
        <w:t xml:space="preserve">security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best cybersecurity practices into the development lifecycle, ensuring that software is not just functional but also secure against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mechanisms, thereby improving response times and reducing database load, resulting in overall performance enhancement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promoting a culture of collaboration and adaptation to provide timely deliverables to meet customer demands and improve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 dynamics and encouraged open communication, emphasizing adaptability and responsiveness to shifting project requirements during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while sharing insights on </w:t>
      </w:r>
      <w:r w:rsidRPr="00745DD3">
        <w:rPr>
          <w:rFonts w:ascii="Roboto Light" w:eastAsia="Roboto Light" w:hAnsi="Roboto Light" w:cs="Roboto Light"/>
          <w:b/>
          <w:bCs/>
          <w:color w:val="404040" w:themeColor="text1" w:themeTint="BF"/>
          <w:sz w:val="20"/>
          <w:szCs w:val="20"/>
        </w:rPr>
        <w:t xml:space="preserve">security vulnerabilities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tracking their impact on project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various projects, enhancing performance and user experience through optimized code practices and modular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robust RESTful services that supported seamless interactions with frontend applications while ensuring high levels of security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ensure that new requirements were effectively integrated into existing systems while maintaining peak performance across the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discussions, focusing on </w:t>
      </w:r>
      <w:r w:rsidRPr="00745DD3">
        <w:rPr>
          <w:rFonts w:ascii="Roboto Light" w:eastAsia="Roboto Light" w:hAnsi="Roboto Light" w:cs="Roboto Light"/>
          <w:b/>
          <w:bCs/>
          <w:color w:val="404040" w:themeColor="text1" w:themeTint="BF"/>
          <w:sz w:val="20"/>
          <w:szCs w:val="20"/>
        </w:rPr>
        <w:t xml:space="preserve">scalable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management and storage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systems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actionable insights into application health and guided enhancement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transferred critical knowledge on cloud-native development practices to ensure continuity of operations within the team while adapting to evolving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collaborative workflows and ensuring the integrity of code through regular commits and detailed documentation of changes made.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w:t>
      </w:r>
      <w:r w:rsidRPr="00745DD3">
        <w:rPr>
          <w:rFonts w:ascii="Roboto Light" w:eastAsia="Roboto Light" w:hAnsi="Roboto Light" w:cs="Roboto Light"/>
          <w:b/>
          <w:bCs/>
          <w:color w:val="404040" w:themeColor="text1" w:themeTint="BF"/>
          <w:sz w:val="20"/>
          <w:szCs w:val="20"/>
        </w:rPr>
        <w:t xml:space="preserve">QA efforts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providing comprehensive test cases focusing on edge scenarios and performance issues, resulting in a robust software deployment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automating deployment and configuration management processes, enhancing overall delivery speed and leading to more effective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teams on best practices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regarding threats and vulnerabilities specific to backend development, promoting a culture of security-first design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new features, translating these needs into functional specifications that balanced performance and security considerations.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skills in new technologies and programming languages proactively to remain aligned with organizational goals and industry innovations, fostering personal growth and technical versatility.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