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Demonstrated expertise in building scalable infrastructure and integrating large data systems. Proven ability to deliver high-quality code in fast-paced environments while working collaboratively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JavaScript, TypeScript, Java, C++,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Apache Airflow, Docker, Kubernetes, Flask, FastAPI, Spring,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Terraform, CI/CD, Jenkins,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DynamoDB, Oracle 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pytest, Selenium, JUnit, Postman, Jira, GitHub Actions, Cypress,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New Relic, Datadog, CloudWatch,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scalable backend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reliable platform for connecting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crucial for data pipeline orchestration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requirements and effectively translate business needs into technical specifications while focusing on operational excellence and platform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and orchestration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integration and continuous delivery (CI/CD) for improved deployment efficiency and stability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code reviews and guided junior engineers in best practices, ensuring the delivery of high-quality, well-documented code that adheres to the company's standards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infrastructure issues, leveraging monitoring tools to ensure maximum uptime and reliability of services, thus enhancing the overall user experience for data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migration of legacy applications to microservices architecture, resulting in improved performance, scalability, and ease of integration with modern application ecosystems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internal documentation that provided clarity on systems, processes, and procedures, facilitating knowledge sharing within engineering teams and ensuring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on-call rotations to support critical production systems, responding promptly to incidents and implementing preventive measures to mitigate risks and enhance operational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up with industry trends in </w:t>
      </w:r>
      <w:r w:rsidRPr="00745DD3">
        <w:rPr>
          <w:rFonts w:ascii="Roboto Light" w:eastAsia="Roboto Light" w:hAnsi="Roboto Light" w:cs="Roboto Light"/>
          <w:b/>
          <w:bCs/>
          <w:color w:val="404040" w:themeColor="text1" w:themeTint="BF"/>
          <w:sz w:val="20"/>
          <w:szCs w:val="20"/>
        </w:rPr>
        <w:t xml:space="preserve">cloud-native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integrating such knowledge into ongoing projects to enhance the performance and reliability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automated testing frameworks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the functionality of services and mitigate the risk of bugs in the production environment, leading to higher quality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enhance platform security by implementing best practices in code quality, vulnerability scanning, and security testing across different stages of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training sessions aimed at enhancing team skills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particularly in the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 improving personal skills and enhancing the credibility of the organization in industry forums and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system performance metrics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data insights to efficiently allocate resources and optimize application performance for better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opportunities for new product features that enhance scalability, reliability, and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aligning with best development practices and ensuring seamless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on the development of product specifications and objectives, translating user requirements into actionable tasks and prioritizing deliverables effectively for timely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monolithic applications to microservices, focusing on performance enhancement and faster deployment cycles through agile methodologies and team collaboration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production issues,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verification of deployments, thereby reducing downtime and improving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APIs that streamlined inter-departmental data operations, greatly facilitating real-time access to critical information for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practices by facilitating daily stand-ups and retrospective sessions that cultivated an environment of continuous improvement and adaptive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optimization strategies for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swift data retrieval and processing capabilities to support application performance under high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user interfaces and experience using modern development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engaging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understanding robust coding practices and efficient debugging methods, fostering a culture of knowledge sharing and technical skills improvement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monitoring solutions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user interactions, enabling prompt response to identified performance bottlenecks and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secure coding practices during development phases, focusing on minimizing vulnerabilities and ensuring compliance with industry security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configuration management tools, such as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infrastructure setup and deployment processes, enhancing operational efficiency and consistency across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