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of expertise in software development, focusing on web and mobile applications. Proficient in architecting scalable solutions on Azure, and skilled in implementing microservices and enterprise applications while ensuring compliance and security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App Services, Azure Functions, Azure SQL, Azure AD, Azure DevOps, Infrastructure as Code, CI/CD, Cloud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SQL, HTML, CSS,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React, Angular, Node.js, Entity Framework, Django, Spring,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MongoDB, PostgreSQL, Cosmos DB,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Service-Oriented Architecture (SOA), Single Page Applications (SPA), Event-Driven Architecture, API Gateway, Message Queues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end-to-end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best practices for scalability, security, and maintainability in alignment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documented reusable </w:t>
      </w:r>
      <w:r w:rsidRPr="00745DD3">
        <w:rPr>
          <w:rFonts w:ascii="Roboto Light" w:eastAsia="Roboto Light" w:hAnsi="Roboto Light" w:cs="Roboto Light"/>
          <w:b/>
          <w:bCs/>
          <w:color w:val="404040" w:themeColor="text1" w:themeTint="BF"/>
          <w:sz w:val="20"/>
          <w:szCs w:val="20"/>
        </w:rPr>
        <w:t xml:space="preserve">architecture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teams, effectively improving software design consistency and easing the onboarding process for new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design sessions to solidify technical design elements among cross-functional teams, promoting a clear understanding of business objectives tied to </w:t>
      </w:r>
      <w:r w:rsidRPr="00745DD3">
        <w:rPr>
          <w:rFonts w:ascii="Roboto Light" w:eastAsia="Roboto Light" w:hAnsi="Roboto Light" w:cs="Roboto Light"/>
          <w:b/>
          <w:bCs/>
          <w:color w:val="404040" w:themeColor="text1" w:themeTint="BF"/>
          <w:sz w:val="20"/>
          <w:szCs w:val="20"/>
        </w:rPr>
        <w:t xml:space="preserve">technical implementations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development teams on crafting efficient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proper integration of microservices architecture compatible with dynamic enterprise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design reviews across multiple engineering disciplines, providing mentorship to junior developers to promote best practices around coding and system design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ensuring security compliance, advocating for data privacy and security standards as integral components during the architecture phase of project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translate business requirements into technical solutions, delivering projects on time and aligned with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development of technical documentation, enhancing the knowledge transfer process between teams and ensuring a unified approach to methodology across all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DevOps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optimizing build and release cycles through integrated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innovative approach by actively researching advancements in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these technologies into existing applications to enhance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upgrading of personal expertise in current trends related to </w:t>
      </w:r>
      <w:r w:rsidRPr="00745DD3">
        <w:rPr>
          <w:rFonts w:ascii="Roboto Light" w:eastAsia="Roboto Light" w:hAnsi="Roboto Light" w:cs="Roboto Light"/>
          <w:b/>
          <w:bCs/>
          <w:color w:val="404040" w:themeColor="text1" w:themeTint="BF"/>
          <w:sz w:val="20"/>
          <w:szCs w:val="20"/>
        </w:rPr>
        <w:t xml:space="preserve">infrastructure asset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technologies, ensuring the team remains at the cutting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elevate the engineering team's performance by creating shared resources and templates to standardize development practices and reduce redundancy.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error resolution and incident tracking metrics, utilizing monitoring tools to gather insights and reinforce proactive strategies for maintaining infrastructure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educate teams on the benefits of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curiosity and innovation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mentoring program to reinforce coding standards and best practices in the engineering department, significantly enhancing code quality and collaborative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diverse software solutions and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an increase in the operational efficiency of business processes and user satisfaction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develop, test, and maintain complex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rich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building and maintaining robust backend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communication with front-end applications and integrated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testing and code reviews, promoting code quality through adherence to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mentoring junior developers in </w:t>
      </w: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various third-party services and APIs to enrich application functionality, applying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middleware solutions to enhance user authentication and data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database technologies, specifically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efficient data storage solutions while optimizing query performance to facilitate real-time data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fostering a culture of transparency and teamwork within the development environment to streamline project delivery and process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onboard team members on emerging software development trends and technologies, encouraging continuous learning and a focus on innovation in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continuous integration and deployment workflow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speed of application releases and minimizing downtime during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team practices including sprint planning, stand-ups, and retrospectives to enhance project productivity and encourage a culture of feedback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that not only addressed business needs but also improved the end-user experience, demonstrating an ability to blend technical acumen with user-centered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performance optimization sessions, yielding improvements in application load times and resource utilization through effective profiling and refactoring techniques.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