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development professional with over 11 years in building robust web and mobile applications. Expert in back-end and front-end development, utilizing technologies such as JavaScript, TypeScript, React, and Python. Adept at leading projects, mentoring junior developers, and collaborating with cross-functional teams to deliver innovative solutions. Strong analytical skills and a passion for continuous improvement in software quality and system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Go, PHP,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Laravel, Django, Spring, Flask, ASP.NET, Express.js,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Oracle DB, MariaDB,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Google Cloud, CI/CD,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JUnit, Logstash,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through rigorous testing and observability practices, ensuring reliability and maintainability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create intuitive user interfaces,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dynamic, responsive web applications that improve user engagement and streamline operational processes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automated testing, and agile methodologies, fostering a culture of continuous improvement within the team while boosting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query performance and ensure data integrity, allowing real-time data access and analytics for enhanced decision-making across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to define project requirements and technical solutions, demonstrating adaptability in rapidly evolving environments while maintaining focus on user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features from conception to deployment,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deployment efficiency for various microservices.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AI-powered developer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the development workflow to streamline coding processes and improve overall team efficiency with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reviewed and improved existing codebases, applying principles of clean architecture and design patterns to enhance maintainability and performance across legacy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asynchronous messaging within service-oriented architectures, improving communication between different components and applications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including sprint planning and retrospectives, to ensure alignment with project goals and foster improved team dynamics through effective collaboration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applications, identifying bottlenecks and optimizing algorithms through thorough analysis, resulting in significant enhancements in system throughput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workshops for knowledge sharing on system architecture patterns and cloud technologies among team members, increasing team capabilities and technical proficiency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observability and performance, proactively addressing issues before they impacted users or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code quality and best practices, while enhancing personal technical skill set and also promoting company visibility within the developer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 architecture and APIs, ensuring clarity for ongoing maintenance and future enhancements, effectively serving as a resource for both developers and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production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enhancing performance through extensive testing and optimization efforts tailored to evolving business demands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product managers in defining user stories and acceptance criteria, ensuring that deliverable features always aligned with user expectations and business goals via effective communication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design patterns for better architecture in service implementations, leading to improved scalability, maintainability, and performance of enterprise applications deployed across numerous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promoting reusable component architecture and style guidelines to improve code quality and foster a collective team approach to coding.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Critically assessed existing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legacy migration projects, leading to successful transitions to modern frameworks, significantly enhancing system capabilities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several company initiatives aimed at enhancing developer efficiency through process improvements, adoption of new technologies, and implementation of automation solutions within software delivery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quality assurance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tests and automated deployment pipelines, increasing efficiency in the testing phase while ensuring consistently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system coupling and improving deployment times, leading to a more resilient and flexible application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for enterprise solutions that facilitated seamless integration with third-party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lightweight server-side platform for efficient handling of requests and responses.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support rotations to ensure system reliability and rapid incident response, demonstrating commitment to operational excellence and user satisfaction through proactive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codebase refactoring initiatives aimed at implementing modern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yielding higher code quality, decreasing lifecycle times, and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utilized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collaboration and code reviews, contributing to a transparent development process and enabling smoother integration across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