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specializing in the development of web and mobile applications. Proven expertise in Python, React, and B2B SaaS platforms, with a strong focus on collaborative product development and continuous learning.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Python, JavaScript, React, Node.js, Django, Flask, Express.js,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 optimization, Database sharding, Schema design, Entity-Relationship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Ansible, Jenkins, Git, Terraform,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REST, GraphQL, Event-driven architecture, Monolithic architecture, Serverless architecture, CQRS, API Gateway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Unit Testing, Integration Testing, TDD, CI/CD Pipelines, Jest, Mocha, Selenium,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APIs and microservices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product performance and responsiveness, while ensuring high standards of code quality and maintainability through rigorous code reviews and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translate business requirements into technical specifications, utilizing agile methodologies to enhance project delivery timelines while maintaining flexibility for iterative feedback and adjustment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DevOps with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team's workflow by enabling automated deployment and continuous integration, which led to increased stability of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effective coding techniques and best practices, fostering a culture of learning and knowledge sharing within the team and empowering members to contribute their innovations and solutions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relational databases, specifically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query performance and improve application response times, utilizing advanced strategies like indexing and sharding.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teams to deliver customer-focused solutions, advocating for user-centric design principles and incorporating user feedback throughout the software development lifecycle, ensuring maximum usability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for web applications, ensuring secure and efficient communication between services while focusing on performance measures and scaling capabilities under increasing user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interactive and responsive web applications, collaborating closely with designers to create seamless user experiences while adhering to modern best practices in front-end development and code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to expand application capabilities, enabling features that directly enhanced user engagement and satisfaction, while considering security implications in the implementation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knowledge sharing sessions within the team to discuss emerging technologies and trends in software development, maintaining an environment conducive to innovation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code repository management through robust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in project progression and minimizing conflicts during collaborative work among team members with different areas of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protocols within applications by following best practices in coding and by regularly updating dependencies to safeguard against vulnerabilities and ensure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brainstorming sessions to identify and propose innovative features that align with market needs, leveraging deep technical expertise to evaluate potential impacts and technical trade-offs involved in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API documentation efforts to maintain clarity around system capabilities, ensuring that internal teams and potential collaborators could seamlessly integrate and use the developed functionalities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timely solutions across platforms, focusing on performance, scalability, and reliability, while adhering to best practices in software architecture and maintenance of consistent documentation for future reference.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for web-based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interactivity and application responsiveness, and ensuring that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integrated seamlessly with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architecture reviews to assess system performance and scalability, contributing insights based on deep knowledge of distributed systems and cloud-based technologies, ensuring robust application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formulate comprehensive testing strategies, utilizing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processes and ensure high-quality deliverables through continuous verification.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infrastructure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manage, and scale applications, ensuring consistent uptime and availability to meet user expectations while optimizing cost-efficiency.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programming sessions, fostering an environment of collaborative problem-solving, while practicing agile principles to iterate on design and implementation for rapid feature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data to identify and address bottlenecks, ensuring a proactive approach to system health and performance enhancement in line with user growth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software development lifecycle, bringing a product mindset to discussions, ensuring features align closely with customer needs and deliver tangible value to end-users every iteration.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engineers regarding best practices in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implementation, fostering a culture of quality and reliability across the engineering team and improving overall code quality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programming skills to troubleshoot application issues swiftly, emphasizing the importance of adaptation and response under tight deadlines, leveraging systematic debugging techniques and strong analytical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feedback loops with users to refine application features based on genuine user interaction and satisfaction, integrating customer insights into the product development pipeline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to provide a clear understanding of system functionalities to developers and stakeholders, ensuring that knowledge is readily available and accessible to all relevant parties.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data migrations and optimizations for application databases, ensuring minimal downtime and integrity of data during transitions, while applying best practices of versioning and backup strategy.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