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specializing in web and mobile applications. Expert in high-performance software solutions and innovative problem-solving with strong proficiency in cloud architectures and full-stack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Vue, React, Angular, Node.js, NHibernate,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API Gateway, DynamoDB, AWS Bedrock, Azure, Google Cloud Platform,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Jenkins, GitLab CI, CircleCI, Docker,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Git, Postman, Figma, JIRA, Slack,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financial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stand-alone performance and delivering real-time analytics tailored for community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across various platforms while utilizing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in agile teams, effectively communicating complex technical concepts to non-technical stakeholders while adapting to dynamic project requirements and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scalability issues and optimizing backend processes to support critical financial operations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automated testing and code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code quality and reliability for financial software platforms, enhancing overall user trust and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time-to-market for new software features, while fostering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 and implementation processes, promoting knowledge sharing and ensuring onboarding success for new team members, leading to an overall increase in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code maintainability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restructuring legacy codebases, and integrating new features strategy without disrupting existing functionalities or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challenges frequently encountered in multi-tier application architectures, thereby minimizing disruption during critical product launches and enhancing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prototype evolving financial technology solutions while exploring integration options, significantly preempting potential development hurdles and addressing user requirements effectively during the prototype phase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 analysis, driving innovation by researching emerging technologies that contributed to product enhancements, ensuring the technical strategy remains competitive and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industry-standard practices and innovative problem-solving techniques, fostering an environment of continuous learning and knowledge enhancement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quarterly hackathons to encourage innovative thinking and team bonding while producing functional prototypes of future product features and concept applications that address market needs and competitive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key features for a lending workflow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operations for financial institutions and optimizing workflows via intuitive UI designs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and optimization tasks,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performance and reduce overhead costs across deployed services by proactively identifying and addressing potential bottlenecks.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full-stack capacity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solutions that met client specifications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solid object-oriented design principles across multiple projects, demonstrating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which resulted in cleaner, more maintainable codebases with improved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considering accessibility standards to ensure applications were user-friendly and compliant.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AWS services to ensure smooth data flow and communication among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modern cloud infrastructures supported by extensive documentation, ensuring team members were well-aligned with integration protocols and future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performance tuning of SQL queries and database schemes, improving data retrieval times significantly while also implementing transactional integrity through effective database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meetings to share insights and propose updates to the development workflow, fostering a culture of open communication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repetitive manual processes, which freed up developer resources and reduced the risk of human error in routine tasks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improving team efficiency, solidifying the group’s capabilities in modern JavaScript frameworks and enhancing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a systematic approach to code management alongside best practices in branch management and pull request reviews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 and driven user feedback sessions to validate the functionality and usability of developed applications, resulting in timely adjustments prior to client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assessments for software solutions, collaborating closely with procurement teams to select technology partners that aligned with the company’s strategic goals and infrastructural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