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focused on web and mobile applications. Proficient in React, TypeScript, and full-stack development, driving innovative solutions and collaborating effectively with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SQL,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Node.js, Express.js,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SQLite, Cassandra,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Webpack, Babel, Jest, Mocha,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Version Control, TDD, Pair Programming,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Kubernetes, Jenkins, Terraform, Firebase,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and experience through modular and scalable component architecture while improving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features that align with user needs, ensuring scientific objectives are met while continuously iterating on user feedback to enhance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for seamless deployment of applications, focusing on automation, performance monitoring, and minimizing downtime to ensure consistent delivery of high-quality web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services to connect front-end applications with back-end systems, ensuring efficient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roadmaps and front-end architecture evolution, employing modern tools to optimize workflow and deliver innovative solutions that align with business goals while addressing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tasks, working across technologies and collaborating closely with back-end teams to deliver comprehensive feature sets that meet evolving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UI component libraries and reusable assets to create accessible designs, ensuring adherence to the brand’s user experience standards while promoting efficient development practices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practices, fostering a culture of continuous learning and ensuring team proficiency in handling complex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cross-functional teams, including scientists and engineers, to translate complex scientific requirements into user-friendly applications that streamline product discovery and enhance customer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in software development, agile methodologies, and techniques for enhanced code maintainability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visual representations of scientific datasets, enabling researchers to derive insights more effectively and efficiently from their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conducted quality assurance exercises to maintain the integrity and quality of the codebase, promoting teamwork and adherence to established coding conventions.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techniques in performance tuning and application optimization, improving load times and overall system responsiveness through strategic refactoring and architectural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web applications are optimized for various devices and screen sizes, enhancing usability and protecting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gather feedback from engagement insights, employing this data to drive iterative improvements and enhance overall application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optimization, while adapting to changing project requirements and managing tight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user-friendly interfaces, enhancing application functionality through iterative design and focused user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 under Agile methodologies, helping the team to prioritize tasks effectively and ensuring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to extend application functionalities, contributing to overall project efficiency and enriching user experiences through innovative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legacy code to improve performance and maintainability, aligning with best practices and modern development standards for enhanced solution longevity.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code reviews, ensuring code quality meets high standards and facilitating knowledge sharing among development peers while adhering to established coding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development environments and enhancing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 to promote team skill growth and foster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database optimization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data retrieval and well-structured queries to support application functionalities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efforts in transition to cloud-based infrastructures, adapting applications for deployment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accessibility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understand requirements deeply and devise technical solutions that align closely with business objectives while driving innovation within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knowledge-sharing initiatives, mentoring junior developers and sharing expertise in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 frameworks, and effective debugging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