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solutions-oriented Senior Software Engineer with over 11 years of experience in software development, specializing in web and mobile applications. Expertise in building fault-tolerant distributed systems using modern technologies and frameworks. Adept at collaborating with cross-functional teams to design and implement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Go, TypeScript, Rust,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Flask, Django,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MariaDB, Redis, MySQL, Cassandra, Elasticsearch,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Gradle,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Design, Event-Driven Architecture, Fault Tolerance, Distributed Systems, Load Balancing, Caching Strategies, Service Mesh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Mockito, Cypress, Selenium, Jest, Cucumber, Katalon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comprehensive fault-tolerant distributed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low latency data access and high availability in a rapidly evolving trading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architecture for reading and writing exchange data leveraging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seamless integration and robust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and integrate new technologies, resulting in enhanced processing capabilities and a more resilient product offering from the trading technology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and development of RESTful APIs to facilitate efficient access to market data for internal and external clients, enhancing real-time trading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ensuring consistent development environments and simplifying deployment processes across various stages 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senior technical resource, mentoring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clean coding principles,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analytics tools for market data capture and storage,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assessments and decision-making processes that impacted product strategies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Market Data infrastructure, improving data feed handlers, capturing mechanisms, and storage strategies using cutting-edge technologies which significantly improved system reliability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within a containerized environment, enhancing resource utilization and reducing operational costs for distributed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across time zones and team boundaries by utilizing agile methodologies and communication tools, ensuring alignment and transparency in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monitoring tools that tracked system performance metrics and alerted engineering teams to potential bottlenecks, which improved system resilience under varying loads and trading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competitive trends and technologies within the fintech ecosystem, adapting our technology stack to proactively meet market demands and customer expectations by incorporating emerging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team-building and offsite events to strengthen team dynamics and foster a collaborative work culture, resulting in improved morale and workforce effectiveness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code reviews, sharing insights on architectural improvements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present technical solutions, ensuring that product features align closely with market needs and customer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in a fast-paced environment, facilitating smooth cross-team interactions to deliver quality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resulted in improved code reliability and streamlined deployment processes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deliver customer-focused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across web applications, which elevated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life-cycle from requirements gathering through deployment and maintenance,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integrating various backend systems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messaging systems, optimizing system interactions and improving overall data throughput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retrospectives, fostering a culture of continuous improvement and ensuring adherence to best coding practices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processes, ensuring proper knowledge transfer and onboarding of new team members, which helped maintain project continuity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scalability and reliability while maintaining budget constraints in resource management and configuration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monitoring and tuning processes to enhance system responsiveness and identify potential bottlenecks, which led to greater resource efficiency and prolonged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sprints, focusing on rapid development cycles and iterative improvements based on stakeholder feedback, ensuring that project milestones were met timely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strong collaboration across multidisciplinary teams to deliver solutions that not only meet but exceed stakeholders’ expectations within the software product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integrate new technologies into existing platforms, keeping abreast of industry advancements to drive innovation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