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software engineer with 11 years of experience specializing in systems software development, particularly in Rust and C++. Proven track record in building robust solutions for the Ethereum ecosystem, coupled with a strong understanding of developer tools and infrastructure. Passionate about open-source contributions and advancing technical methodologies to improve software performance and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Solidity,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Hardhat, Ethereum, Docker, Kubernetes,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Agile, DevOps, Test-Driven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Web3.js, ethers.js, Rust crates, OpenZeppelin,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AWS, GCP,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low-level functionality at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bytecode level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for developer tooling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tackle complex projects, transforming high-level product requirements into actionable development tasks that align with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supported the maintenance of an open-source project, actively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and providing guidance to users on issues related to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translated user pain points into functional improvements, prioritizing stakeholder concerns while ensuring the development cycle remained rapid and responsive to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for critical functionalities, successfully addressing significant risks and dependencies at the architectural level of the developer tooling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 management through roadmap planning, clarifying risks and dependencies, and establishing milestones to ensure timely delivery of complex projects under tight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topics, fostering a culture of knowledge-sharing that improved overall team capabilities and effectiveness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adoption of best practices within the team, emphasizing quality assurance through test-driven development, ensuring robust solutions were consistently delivered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and delivery improvements through tool enhancements, ensuring a seamless and efficient development process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 dives into complex user requests, synthesizing findings into actionable insights for product enhancements that increased developer satisfaction and tool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engineering processes to ensure minimal disruption, allowing the team to focus on coding and optimizing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updates and challenges to management stakeholders, providing clarity on project statuses and soliciting feedback when necessary to align development efforts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participant in technical discussions, bringing innovative solutions to the table, ensuring that both current and potential technology trends were explored and adopted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external developers to understand their integration needs with the runtime APIs, ensuring a smooth development experience in the Ethereum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adapted to changing project requirements, demonstrating flexibility and a results-oriented mindset in responding to evolving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reliability, leveraging advanced architectures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multi-disciplinary teams, providing critical insights and technical guidance in designing software solutions that addressed user requirements and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community initiatives, enhancing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participating in collaborative code reviews to ensure software quality and best practices were upheld.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tools, boosting the reliability of software deployments and reducing the manual workload during critical system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initiatives, facilitating discussions between developers and product managers to clarify requirements and streamline project scopes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projects, adapting to changing priorities and ensuring that delivery schedules were met with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risk management during the software development lifecycle, identifying potential blockers and requirements early, thus reducing delays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and architecture decisions, influencing key technical decisions that shaped software direction and system architecture to improve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codebases, updating them with modern frameworks and technologies to enhance maintainability and performance across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deployment and performance monitoring, optimizing resource usage and driving down costs through efficient cloud-based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to enhance their understanding of best practices in software development and exposure to advanced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extensively to make iterative improvements to software functionalities, driving higher satisfaction rates and increasing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