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designing and implementing web and mobile applications. Proven expertise in leading technical projects, developing customer-focused solutions, and enhancing system integrations leveraging C#, Python, and AWS technologies. Committed to delivering high-quality software, optimizing system performance, and improving user experiences across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TypeScript, SQL, PL/pgSQL,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Bootstrap, jQuery,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Lambda, S3, API Gateway, Docker, Kubernetes,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REST APIs, GraphQL, Webhook Integration, OAuth, SAML, SCIM,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Amazon RDS, Redis, Firebase, Cassandra,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customer-oriented solutions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services, delivering high-quality software tailored to user requirements and improving overall system performance through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scalable, secure service-oriented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enabling seamless integration across multiple platforms and optimizing data flow complexity while minimizing latency through effective coding practices and system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end-to-end development lifecycle of custom solutions,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user experience, ensuring each release met quality standards and aligned with customer feedback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technical issues that spanned application, infrastructure, and third-party systems, showcasing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debugging methodologies to provide customers with tangible remediation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automation scripts to streamline professional services offerings,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and migration tasks, significantly reducing operational overhead and enhancing deployment efficiency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ensuring adherence to engineering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high standards for maintainability and observability to elevate the quality of development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Engineering and Customer Success teams, effectively communicating technical concepts and project statuses to stakeholders while driving alignment on customer-focused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Quality Assurance strategies leveraging automated testing tools, ensuring solutions maintained reliability and clarity through every phase of the deployment pipeline and ensuring compliance with internal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to analyze data flows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revealing operational insights and ensuring data integrity and quality across various integrated systems within customer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improved documentation standards for various operational processes, producing technical guides and runbooks to facilitate knowledge transfer and ensure best practices for ongoing system support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feedback gathering from users, implementing responsive adjustments to workflows and integration processes, fostering strong relationships with clients to enhance user satisfaction and system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architecture notes and design documentation, effectively collaborating with multiple IT teams to align strategic goals with executable project plans, significantly improving project integration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leveraging evolving technology stacks and frameworks, analyzing trends and customer needs to create functionality that enhances product capabilities and sustains competitive advantage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communication channels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project visibility and clear status updates among stakeholders while managing sprint planning and backlog prioritization effectively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cross-training initiatives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software engineering best practices, facilitating a knowledge-sharing culture that bolstered team capacity to handle diverse complex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development of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interfaces while meeting critical project deadlines and aligning closely with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planning of complex system integrations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ensuring seamless communication between disparate system components through effective data modeling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Aligned software delivery with customer needs by writing comprehensive documentation and providing in-depth technical support during deployment phases, enhancing user satisfaction and facilitating smooth transitions into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unit testing frameworks and automated testing practices into development processes, driving software quality improvements and simplifying the integration of new features in ongoing projects with sufficient coverage ratios.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teams to translate client needs into technical requirements, demonstrating effective stakeholder engagement in iterative development processes to refine project outcomes and user acceptance criteria.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implementation of agile methodologies within the software development process, promoting iterative work cycles and continuous feedback while contributing to the team’s improved productivity and software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retrieval and storage techniques while adhering to security standards and data integrity principles across multiple concurrent application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from legacy systems to modern frameworks, employing techniques in refactoring and code optimization to ensure quality assurance and minimize downtime during critical migration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cross-departmental workshops focused on enhancing understanding of technical tools and workflows, fostering a culture of continuous learning and process improvement among engineering and support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development teams, establishing best practices for branching, merging, and collaboration to improve overall code quality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with clients to gather requirements directly impacting project developments, ensuring alignment between business objectives and technical execution while mitigating risks associated with scope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incident response protocols during production outages, utilizing diagnostic tools and logs to deliver timely resolutions and effectively communicate progress updates to affected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