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Proficient in machine learning, computer vision, and deep learning with a strong background in deploying complex systems in production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Go, Rust,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OpenCV, Keras, FastAPI, Flask, scikit-learn,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Linux,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Computer Vision: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Computer Vision, Image Processing, Point Cloud Processing, Sensor Fusion, Object Detection, Segmentation, Classification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Microservices,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spatio-temporal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engaging with teams to synthesize various sensor data inputs, significantly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accuracy in autonomous driving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roboticists, applying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transition theoretical solutions from the lab directly to the test track for real-world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produce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compute-efficient multi-sensor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the real-time decision-making capabilities of our autonomous systems while maintaining optimal software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testing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under varying environmental conditions and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maintain high standards in software development practices, employing best practices in code management and testing protocols to ensure robust,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literature reviews and data analysis to pioneer novel technical approaches, pushing the boundaries of what's feasible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driving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overall safety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deploying machine learning models, optimizing the infrastructure for performance and efficiency while ensuring seamless integrations with various downstream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for junior engineers, fostering a collaborative environment focused on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vehicle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encouraging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team member in shaping project direction, fostering a culture of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the product development cycle and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extensive documentation and presentations on model performance and predictive accuracy, enhancing transparency and facilitating discussions with stakeholders regarding future technology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 to uphold the code quality while sharing insights on improving developmental workflows and addressing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stay ahead in delivering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elevate the driving experience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advanced topics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design, enhancing team capabilities and fostering a culture of continuous learning and critical thinking on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performance analysis to improve the computation efficiency of perception models, ensuring they met the demanding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urban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the regulatory landscape for autonomous vehicles, ensuring that developed solutions were compliant with industry standards and driving safer road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various product lines that demanded high performance and efficiency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teams to transition research models to practical applications through effective collaboration, ensuring seamless integration of various data processing inputs, including image and sensor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team’s goal of merging regulatory requirements with design, fostering partnerships with stakeholders, and leading discussions on performance and compliance benchmarks amid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extensive documentation while optimizing internal tools and libraries, facilitating improved development workflows while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to enhance the image processing capabilities of applications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output quality and performance across platforms utilized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iteratively improve development cycles and increase productivity through streamlined CI/CD processes that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to ensure that machine learning capabilities aligned with user-centric design philosophies, enhancing overall product usability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reviews aiming for optimal code quality while providing constructive feedback on design and functionality, promoting an environment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maintain software integrity, conducting performance benchmarking against industry-set baselines, ensuring resilient solutions against fluctuating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solutions that approached increasing demands in user interaction while implementing security best practices in every code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intricate analyses of deep learning frameworks, researching prevailing trends and advancements, effectively applying relevant findings to ongoing projects and improving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to higher management on project milestones and strategic goals, presenting thorough assessments of technical outcomes and suggestions for future projects aimed at enhancing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