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Machine Learning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focusing on web and mobile applications. Deep expertise in machine learning, generative AI, and data engineering, with a proven track record of designing models and implementing AI-driven solutions that enhance creativity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spaCy, NLTK, Gensim,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Kafka, SQL, ETL,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Machine Learning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the effectiveness of visual collaboration through smarter content recommendations based on patterns in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training and evaluation datasets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cross-functional team of product engineers and designers to define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Mural platform, significantly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innovative generative models that amplify human creativity, allowing users to experience real-time feedback and collaboration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encouraging collaboration and knowledge sharing to drive project success in machine learning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innovation sessions,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potential use cases that align with Mural's strategic goals for AI-driven visual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monitoring and evaluation systems for AI model performance to ensure continuous improvement using methodologies that align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explore new concepts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ideas into actionable tasks for effective project execution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infrastructure for deploying machine learning models in production, ensuring scalability and reliability across the Mural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human-in-the-loop workflows to enhance the model training process, guiding the development of ethical and user-centric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executed unit tests to validate the functionality and robustness of AI features, aiming for high standards of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shaping innovative product features by integrating advancements in generative AI and applied machine learning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provided constructive feedback to peers, promoting a collaborative environment focused on improving software quality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AI feature implementations, enhancing the team's knowledge base and ensuring seamless onboarding for new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long-term vision for AI at Mural, clarifying objectives and aligning project goals with broader company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complex web applications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interactive user experiences tailored to client specifications while ensuring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continuous integration pipelines for automated build validation, enhancing deployment efficiency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different database systems ensuring optimal data storage and retrieval practices to support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scalable applications, implementing serverless architectures that improve system efficiency and reduce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warehouses and implemented data visualization tools to assist stakeholders in making informed decisions utilizing insights derived from significant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engaging in daily stand-ups and retrospectives to ensure team alignment and continuous improvement on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participant coding bootcamps and tech talks, sharing knowledge of industry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standards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systems, proposing and implementing enhancements resulting in improved application performance and user interface design tailored towards user engagement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cross-discipline teams made up of designers and product managers to introduce innovative features that leverage the latest technologies and address user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documentation, ensuring all specifications were accurately captured and maintained to aid future development and technical onboarding efforts while ensuring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compliance protocols across all applications, safeguarding sensitive data and user privacy in accordance with industry standards and governmental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phases to gather feedback essential for refining software features prior to project deployment, ensuring user satisfaction and product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