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skilled Senior Software Engineer with 11 years of experience in developing systems software on Linux platforms, specializing in C, C++, and Linux shell scripting. Proven expertise in enhancing features, debugging, and collaborating across cross-functional teams to drive innovative solutions in the cybersecurity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Rust, Go, Shell Scripting,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&amp; Systems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Kernel Development, Device Drivers, eBPF, SystemTap, GNU Make, GDB, Valgrind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Boost, Poco C++ Libraries, OpenSSL, ZeroMQ, gRPC, D-Bus, 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 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Travis CI, Jenkins, Ansible,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modules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system capabilities by implementing advanced features and integrations with existing DTEX solutions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debugging and troubleshooting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employing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SystemTap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eBPF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tracing and improvements in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the DTEX product line through organized code reviews and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device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security while adhering to best industry practices in software engineering and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tracing and debugging tasks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kprobes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tracepoints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refined data processing and reduced latency across the organization’s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modules, outlining functionality, architecture, and user guides to facilitate knowledge sharing and team onboarding on the DTEX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package management tools, demonstrating efficiency in automation and deployment processes within the company’s operational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protection measures utilizing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handling of sensitive information within system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administration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and core principles of systems software development, fostering an environment of learning and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knowledge acquisition concerning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integrating relevant knowledge into project work to stay ahead in the fast-evolving landscape of insider threat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objective of customer satisfaction by delivering quality software solutions on time while continuously adapting to changing project requirements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them into technical designs and features that meet user needs and enhance the overall user experience on DTEX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efficiency, security, and maintainability of newly developed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 control and manage project tasks effectively, ensuring alignment with development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solutions for internal risk management by spearheading sessions to brainstorm product enhancements and evaluate technology stack options for future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capability and performance for millions of global users through innovative solutions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transform them into technical specifications for software applications on multiple platforms, including desktop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and troubleshooting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significantly reducing software defects and enhancing user satisfaction through diligent code corrections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meetings to elevate operational procedures and share insights on integrating emerging technologies and frameworks, resulting in state-of-the-art development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improving the efficiency of delivering high-quality software to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system architecture and development processes, supporting team knowledge transfer and contributing to better onboarding of new engineers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lightweight and portable application containers, enhancing the consistency and reliability of software environments during development and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automated testing strategies and integrated them into the software lifecycle, ensuring that applications were rigorously vetted before release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providing guidance on best practices in coding, project management, and career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methodologies, which resulted in the successful launch of several software solutions with strong market reception.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 structures to enhance application performance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centered on UX/UI design to create engaging and user-friendly interfaces, combining technical and design knowledge to increase overall application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