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backend development, microservices architecture, and cloud-based solutions. Proven track record of designing highly scalable systems while leading cross-functional teams and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Node.js, Express.js,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Jenkins, CircleCI, Travis CI, NewRelic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performance while ensuring high reliability and scalability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flexibility and efficient workload distribution across various services,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solutions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cross-functional teams, providing technical leadership in the development of features that align with clients' business goals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Maven's 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mid-level engineers, fostering their technical growth through active knowledge sharing and guiding them through best coding practices, ensuring the team consistently fosters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emerging technologies, tools, and industry trends that promote efficiency in engineering processes, contributing to several successful product launches and system upgrades within stringent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provisioning of servers and services, significantly reducing manual overhead and improving deployment consistency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reviews, sharing best practices on coding standards, architecture principles, and solution strategies, influencing key decisions in system architecture improvements on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debug complex systems, leading to more efficient software operation and reduced downtime while ensuring that all development adhered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that integrated multiple third-party services securely, focusing on API design and management, which enhanced overall system functionality and user experience for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 process and minimized deployment errors, enhancing both developer efficiency and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introducing innovative practices and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enabling the team to stay ahead in a rapidly evolving technology landscape and promoting engagement across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health visibility and operational reliability, allowing the team to proactively manage and resolve issues before they escalated.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systems designed, ensuring that future development teams can easily understand and build upon established architectures while maintaining quality across products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contributing to sprint planning and retrospectives, enhancing team collaboration and improving project methodologies to align with business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technical insights, ensuring that product developments consistently meet or exceed business objectives while facilitating successful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modular applications that can be altered and scaled independently, improving overall application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bugs during deployment cycles and improved overall software quality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allow smooth integration between front-end and back-end services, emphasizing security and data integrity in all transactions while supporting several key features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enterprise software solutions, enabling the company to improve service delivery and client satisfaction through efficient application performance and access to critical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conduct daily scrums and sprint planning sessions, enhancing project management efficiency and ensuring alignment between technical development and client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introducing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resource management and optimizing deployments through automated scaling on demand based on application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collaborative team environment that emphasized continuous learning and adherence to best practices in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improvements in ●development environments by automating workflows via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errors and substantially increasing throughput for the development team of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aimed at building efficient deployment systems, paving the way for rapid iteration and superior deployment workflows in response to changing client requirements and market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implemented recommendations, increasing the defenses of applications against vulnerabilities and ensuring compliance with industry security standards and practices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reports on application performance and system reliability metrics for senior stakeholders, providing data-driven insights that supported strategic decision-making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an environment of collaboration and innovation by leading brainstorming sessions to identify potential areas for technical improvements across different projects while fostering team engagement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