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scalable web and mobile applications. Proven expertise in building cloud infrastructure, improving healthcare outcomes, and utilizing modern technologies to drive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C#, Shell Scripting,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Microsoft Azure, Terraform, Kubernetes, Docker,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CI/CD, Jenkins, Ansible, Git, Monitoring Tools, Infrastructure as Code,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Flask, Spring Boot, Django,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 SSL/TLS, GDPR, HIPAA Compliance, Penetration Testing, Vulnerability Assessment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highly available cloud infrastructure solutions that improved performance and reduced operational costs for medical imaging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seamless integration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reduce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self-service tools for operational activities that empowered users with quick access to services, enhancing productivity and satisfaction through intuitive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consistent usability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management of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reproducibility and version control, pivotal for maintaining system integrity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architectural changes that reduced application latency by optimizing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solutions, resulting in a more responsive user experience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to cultivate a culture of continuous improvement and knowledge sharing, promoting team cohesion and collaboration on complex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facilitating easier deployment and scaling across development and production environments, enhancing team efficiency and support for various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monitoring practices within live environments, employing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performance metrics alignment with established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engineering, promoting a culture of knowledge sharing and skill-building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identified emerging technologies that could advance the company’s technical capabilities, aligning engineering efforts with industry trends within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security protocols to ensure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addressing vulnerabilities proactively and safeguarding medical data throughout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access and retrieval speeds for patient-data driven applications, enhancing overall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various software solutions as part of an Agile team focused on continually delivering high-quality software,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applications for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unified data sources to facilitate smooth data flow across multiple platforms, ensuring application integrity and improving the user experience in applications deployed for healthcare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to promote a culture of transparency and iterative improvement, refining development processes to align with team objectives and enhance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procedures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code quality and regression testing, significantly reducing the incidence of bugs in production releases and enhancing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led technology selections for projects to align technical solutions with organizational goals, focusing on scalability and future-proofing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hands-on guidance and code reviews to foster technical development and professional growth, ensuring knowledge transfer and skill alignment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data processing pipelines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analytics for medical imaging datasets to support better healthcare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and improve user interaction experiences, resulting in a more efficient approach to client-server communication in dynamic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monitoring solutions that integrated with existing systems, allowing for real-time performance insights and early detection of issues, thereby maintaining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documentation for systems and processes to support future team members and facilitate knowledge sharing across various divisions, enhancing operational efficiency and onboarding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advanced troubleshooting for applications in production to resolve issues quickly and implement solutions that prevent recurrence, maintaining user satisfaction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stakeholders to refine project scopes and deliverables, ensuring alignment of technical execution with business objectives and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