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expertise in React, Node.js, and agile methodologies. Possesses strong abilities in cross-functional collaboration, product roadmapping, and team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Django, Flask,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Chai, Cypress, Selenium,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Designers, to develop innovative and user-centric end-to-end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the Minimum Viable Product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discussions and architectural meetings, applying diverse perspectives and facilitating critical decision-making processes, which ultimately drove product development and enhanced team cohesiveness in a remote-first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features with attention to scalability,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type safety in complex applications, thereby enhancing overall user experience and reducing potential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adhering to best practices, while establishing guidelines that promoted coding standards and improved team productivity, resulting in faster feature releases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emphasis on constructive feedback, fostering a culture of continuous improvement and mentorship, elevating junior engineers’ skills and confidence in software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automated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reliability and reduced deployment errors significantly during product iterations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architectural decisions and encouraging professional development through workshops and tech talks, which enhanced team capability and engagement with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development processes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pipeline, ensuring consistent environments across development stages that boosted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coordinated sprint planning sessions using Agile methodologies, fostering effective communication and collaboration that aligned team objectives with business goals and enhanced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runtime instrumentation practices, collaborating with QA to ensure product performance, reliability, and quality through robust monitoring and performance testing, thereby increasing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optimizing queries and ensuring robust data integrity, which enhanced application performance and reduced load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refine interactive prototypes, incorporating user feedback promptly to improve product features and create smooth user flows that maximized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in cloud-based services to integrate serverless architecture into product features, reducing infrastructure costs and simplifying deployment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of the development process, coding standards, and project infrastructure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sharing and facilitating easier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industry events and tech meetups to stay updated with emerging trends, applying insights gained to enhance product development initiatives and team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high-impact software projects where I showcased proficiency in backend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connected to frontend client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interactions and enriching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web applications that met user needs and exceeded expectations through continuous enhancements and refinements based on user feedback and market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projects by implementing modular architectures that fostered reusability and component-driven designs, leveraging industry standard practices conducive to team collaboration and overall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Agile development lifecycle, actively participating in daily stand-ups, sprint reviews, and retrospective meetings which fostered an adaptive and responsive team environment that prioritized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features and services by refactoring codebases for improved performance and maintainability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reducing technical debt and enhancing the sustainable growth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to elevate code quality and impart knowledge sharing within the team, driving forward standards for documentation and fostering a culture of shared ownership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application deployment processes and reduced lead times significantly, contributing to faster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efforts by representing the organization at tech conferences and community events, thereby enhancing the company’s profile and attracting potential talent while sharing knowledge and learning from others.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reporting features within applications that utilized data visualization libraries to present complex data in a user-friendly manner, enhancing decision-making processes for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code components with a focus on maximizing efficiency and reducing redundancy within the development workflow, contributing to overall team productivity and project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integrate scalable database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access habits and elevating query performance across multiple components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troubleshooting processes to ensure user-facing applications ran smoothly, utilizing a combination of automated testing suites and manual testing efforts to maintain high-quality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