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in developing high-performance web and mobile applications, specializing in functional programming with a strong focus on Elm, JavaScript, and API integrations. Proven ability to collaborate across teams to create user-centric features and tools that enhance developer experience and maintainability, effectively balancing rapid prototyping and structured, scalable code design.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Elm, JavaScript, Python, TypeScript, HTML5, CSS3, SQL, Rust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Node.js, D3.js, Bootstrap, Tailwind CSS, Redux,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Webpack, Jest, Babel, Figma, Postman,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services, GraphQL, Firebase, AWS, Azure, Twilio API, Deepgram API, Stripe 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Selenium, Cypress, Mocha, JUnit, SonarQube, Kubernetes, Jenkins, GitHub Actions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Developed, tested, and deployed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various frontend technologies while fostering collaboration with designers and product managers to improve application performance and user accessibility.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integrations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Deepgram’s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speech recognition and text-to-speech capabilities, enhancing the functionality of developer tools and broadening the scope of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modular, reusable components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maintainability and performance to align with business objectives and provide a seamless user experience for developers working with voice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architectural discussions, promoting practices that encourage clarity and maintainability while ensuring alignment with team and client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development processes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enabling rapid deployment cycles and fostering an agile work environment conducive to innovation and experimentation.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discussions around technical tradeoffs during collaborative design workshops, translating complex requirements into actionable tasks while prioritizing user-centric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functional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concepts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ecosystem, fostering a culture of learning and shared ownership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product roadmap discussions, providing insights based on understanding of market trends and user feedback that informed future development direction and feature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testing and documentation, ensuring that all integrations met specifications and provided value to end-users and partner developers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performance monitoring tools to analyze application efficiency, implementing optimizations that improved page load times and reduced API call latency.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to integrate AI-driven solutions into applications, enhancing functionality and providing users with advanced voice interaction capabilities in real-time contexts.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research studies, gathering qualitative data that informed design decisions and resulted in improved usability of developer-facing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dynamic bill management features in the developer console, providing clear visibility into API usage and associated costs for developers while enhancing the overall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to explore use cases for emerging technologies and how they could be integrated into existing applications for innovative user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Conceived and led initiative to build a voice-agent playground that showcases the capabilities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Deepgram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APIs, enabling users to experience the technology hands-on.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frontend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user interactions through rigorous testing and performance optimization methods.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designers to create responsive and accessible applications that meet diverse user needs, translating wireframes into high-fidelity web applications with rapid iterations and prototyping.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services to support application data needs, ensuring seamless integration with backend systems while prioritizing security best practices throughout the lifecycle of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developer productivity by developing internal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team processes and improved communication, allowing for better project management and focus on strategic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an open-source project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focused on enhancing developer tools,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maintainability and community collaboration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comprehensive code reviews and architecture discussions, advocating for clean code principles and fostering an environment of continuous learning and improvement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principles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compatibility across multiple devices and browsers while meeting the modern web standards for user interface consistency.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team members on best practices in frontend development, providing guidance in their initial projects while fostering an inclusive and constructive learning atmosphere.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Responsible for refactoring legacy codebases to improve maintainability and performance, successfully aligning technical implementations with the latest industry trends and best practices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and define clear project requirements, translating business goals into technical specifications that guided development efforts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integration with cloud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backend capabilities for data processing and user authentication workflows while maintaining rigorous security protocols and guidelines.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global teams to align on feature rollouts and deployment schedules, leveraging agile methodologies to facilitate consistency and efficiency across cross-functional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