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 - Data Acquisition Team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 focused on web and mobile applications. Proven expertise in building data pipelines, operationally stable systems, and collaborating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Node.js, Python, Java,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DynamoDB, S3,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Pipelines, FHIR, TEFCA, APIs,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Terraform, CloudFormation,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Flask, Spring Boot, FastAPI, Serverless, Apollo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 - Data Acquisition Team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Step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collection from various internal and external healthcare data sources integrated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optimal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used by internal and external stakeholders, enhancing product usability and driving continual improvement in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operationally stable and cost-efficient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which streamlined deployment processes and improved team productivity through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unit and integration tests for various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performance standards critical for healthcare applications and maintaining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organizational meetings to discuss product roadmaps, contributing technical insights that align team efforts with business goals while fostering an atmosphere of open communication and collaboration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mitigate risks associated with handling sensitive healthcare data, boosting overall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 architecture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costs while ensuring compliance with healthcare regulations, thus enhancing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development process, applying Scrum methodologies, and adapting swiftly to changing project requirements, fostering team collaboration and improving project outcomes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logging and alerting, addressing issues proactively before they affected end-users, thus maintaining high uptime for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healthcare datasets conforming to recognized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TEFCA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interoperability and seamless data flow across various systems for healthcare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onboarding sessions for new engineers on utilizing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cloud deployment, resulting in a more knowledgeable and effective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software design principles and best coding practices to foster a culture of continuous learning and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observability concerning data pipeline performance and service availability, allowing for quicker identification of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data retrieval times during user queries and enhancing overall application responsiveness for healthcare providers and developers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features for managing patient data security, employing industry-standard encryption techniques to safeguard sensitive information and ensuring compliance with HIPAA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essential features in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introducing best practices that streamlined the development process and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from requirements gathering to deployment, engaging stakeholders effectively to ensure alignment with business objectives throughout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regression errors and improving overall software performance metrics while upholding high standards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designers to define and implement user-friendly interfaces that seamlessly integrated with complex backend systems, enhancing the overall user experience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new developers and interns on the company’s development standards and practices, fostering a collaborative team environment conducive to innovation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adopting a mentoring approach to provide constructive feedback, promote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ensure sustainable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secure, scalable REST APIs to support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allowing for rapid development iterations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simplifying deployment processes across various environments and improving consistency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and improved existing architectural decisions, adopting new technologies and methodologies which better served user needs and improved performance outcomes for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of applications while ensuring a feedback loop with automated testing that bolstered software reliability and reduced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performance, identifying areas for improvement and implementing enhancements that increased throughput and reduced latency, leading to a more responsive user experience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sprint planning and retrospectives, fostering openness and continuous improvement by discussing challenges, successes, and future objectives alongside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