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cloud infrastructures, CI/CD pipelines, and building robust tooling for enhanced development processes. Passionate about driving innovative solutions 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CDK, Docker, Kubernetes,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CI/CD, CodeBuild, CodeDeploy, CodePipeline,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fault-tolerant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enhancing system scalability to meet growing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multi-account, multi-service environment, streamlining deployments and improving release cycles significantly to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 and stakeholders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 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building expertise across teams to foster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activities across the software life cycle including design, coding, testing, and production release, ensuring adherence to high engineering standards and quality assurance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environment setups, resulting in reduced deployment times and increased consistency across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enhancing team performance through collaborative reviews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company engineering standards, actively enhancing tooling and processes to support scalable and maintainable solutions for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best practices for writing clean,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monitorable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architecture to enhance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customer-centric solutions through an empathetic approach to engineering, pro-actively addressing customer issues and ensuring a swift resolution of queries or bugs reported.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all new microservices deployed for improved monitoring and performance tracking capabilities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 to align technical resources with business objectives effectively, enhancing stakeholder engagement through transparency and comprehensive progress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coding standards and foster a shared understanding of project architectures within the team to enhance collaborative coding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 community initiatives, presenting on cloud engineering and development practices to both technical and non-technical audiences, enhancing the company’s visibility as a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successful agile methodologies into the development process, allowing for iterative enhancements and responsive adaptation to project requirements leading to better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incidents aimed at improving system reliability and determining strategies for long-term operational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foundation for software components that are scalable and user-friendly, enhancing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transformative journey of AWS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automation to scale high traffic applications efficiently while monitoring their respective performances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significantly streamlining environments and allowing for consistent deployments across multiple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and troubleshooting of complex issues across multiple platforms and tools, successfully resolving integration issues and ensuring seamless performance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formulate specifications for large-scale system architecture, promoting constant feedback loops to better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knowledge-sharing sessions to disseminate best practices and recent advancements in cloud technologies, actively benefiting team capabilities and innovation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monitoring system of web applications through proactive implementation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end-to-end testing capabilities to improve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teams to enhance the overall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times and deployment frequencies through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project frameworks, aiding onboarding processes and establishing a clear operational handbook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mentoring junior engineers,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project development principles through hands-on guidance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seminars on cloud scalability and resilience, positioning Microsoft as an innovator in the evolving cloud technology landscape and attracting interest in collaborative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including regular code audits and vulnerability assessments to ensure deployed systems are secure and compliant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