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development, specializing in backend systems and cloud infrastructure. Proven track record of designing and implementing high-performance Go applications and working on distributed systems. Passionate about optimizing systems for AI workloads at scale and collaborating with cross-functional teams to deliver reliable and efficient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Rust, Java, JavaScript, TypeScript,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Providers: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DigitalOcean,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Helm, OpenShift, ECS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Pulumi, Jenkins, GitLab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MySQL, Elasticsearch,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resilient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responsiveness to handle real-time AI data processing for a large user base without compromising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machine learning engineers to understand their workload requirements, optimizing backend systems to efficiently process and deliver AI workloads at scale across multiple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performance tuning across network, memory, and compute resources, identifying and mitigating bottlenecks to achieve optimal application performance under varying load conditions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abstract cloud-specific complexities in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clean interfaces for easier adoption by development teams and reducing onboarding 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and incident responses, leading postmortems and driving action items that improved system reliability and reduced incident recovery times for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distributed systems that are cloud-agnostic, ensuring operational consistency across various providers while maintaining operational excellence and high-performance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processes and architectures, enhancing team understanding of the products and contributing to shared knowledge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Flyte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open-source project, implementing enhancements based on community feedback and best practices while advocating for high code quality and testing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share knowledge, mentor junior engineers, and foster a culture of continuous improvement in coding practices and architectural decisions shared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metrics and monitoring tools to continually assess system health, identity performance trends, and proactively address potential issues before impacting user experiences or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and integrated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deployments of backend services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enhancing efficiency in production operations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align product strategies with engineering capabilities, ensuring the backend architecture can scale to meet customer needs while maintaining focus 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solutions, ensuring alignment with business objectives while adhering to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tools and utilities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 and improve development workflows, ultimately increasing team productivity and decreasing operational overhead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Rotated through various roles in development and operations, gaining a holistic understanding of the software lifecycle and enhancing my ability to empathize with different team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low-latency RESTful APIs consumed by multi-tier applications while ensuring code quality through rigorous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introducing design patterns that improved application structure and maintainability, resulting in reduced technical debt and improved onboarding for new developers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establish automated testing frameworks which accelerated the testing process, leading to a significant reduction in release cycles and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resources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for security and scalability, which resulted in enhanced system performance and reduced operational costs through efficient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observability solutions for backend applications, enabling proactive identification of issues and minimizing downtime while improving overall user experience through detailed operational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 by providing technical insights that influenced feature prioritization and resource allocation dealing with frontend and backend tasks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guided junior developers in best practices in system design and coding standards, creating a positive learning environment while ensuring team alignment with architectural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access patterns for performance,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profiling tools to minimize query execution times and improve application responsiveness throughout various user interfaces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architectural discussions, contributing insights from modern software engineering practices that fostered a culture of innovation and technical excellence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industry best practices, drove initiatives around clean code standards, and facilitated workshops that improved team capabilities across core technologies and methodologies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maintaining technical documentation, creating comprehensive guides on system architectures and operational procedures to ensure seamless onboarding and knowledge transfer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pipelines through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workflows and reduced deployment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