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backend technologies and e-commerce systems. Proven expertise in developing robust API services, enhancing customer experiences, and driving revenue through innovative solutions. Strong collaboration skills with cross-functional teams, consistently delivering high-quality applications that meet evolving market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PHP, Go,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React,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S3, CloudWatch, EC2, DynamoDB,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New Relic,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AppDynamics, Splunk,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services to enhance user engagement,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e-commerce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features that improved customer satisfaction, leveraging agile methodologies and a user-centric development approach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monolithic applications to a microservices architecture, implementing best practices for service decomposition and optimizing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focus on providing a high-performance experience that accommodates rapidly increasing traffic and load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measurable key performance indicators (KPIs) for new API features, leading discussions on architecture and code design choices prioritizing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the team, enhancing code reliability and customer experience through rigorous QA processes and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and observability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reduce downtime through proactive issue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 in best coding practices and architectural decision-making, fostering a culture of continuous improvement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drive the development of features aimed at streamlining the cart and checkout processes, aligning technological solutions with product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cloud-native technologies to deploy application components, optimizing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responsiveness and reduce latency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efficient data access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balancing trade-offs between performance and scalability based on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machine learning models into the backend infrastructure to personalize the shopping experience for users, thereby increasing user retention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discussions, ensuring alignment with business objectives, compliance with coding standards, and strategic foresight in technology adoption that fosters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inclusivity through participation in company diversity initiatives while contributing substantially to developing foundational engineering processes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translating innovations into actionable recommendations for product development and strategic tech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implementing backend services that support millions of customer transactions each day while ensuring optimal performance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deploying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infrastructure resilience and enabling seamless software development and deployment pipelines for agile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data storage solutions, implementing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to effectively manage data flows across multiple applications while adhering to best practice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microservices architecture to ensure clean separation of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UI/UX designers to enhance user experience through API integrations and services that are responsive and meet the needs identified in user research studies.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efficiently with team members across projects and streamlining the development lifecycle to reduce release times and improve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feedback sessions designed to foster an efficient learning environment and enhance team skillsets while maintaining high-quality standards for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CI/CD pipelines to reduce deployment time, improve release frequency, and enhance overall dev-ops coordination and practices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customers and stakeholders in feedback loops to gather insights on application performance, using data to drive decisions related to feature enhancements and urgent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new technologies and emerging trends, advocating for progressive adoption that aligns the team’s technical toolkit with industry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 timelines and deliverables in an agile setting, ensuring clarity in communication and expectations amongst stakeholders, thereby enabling smooth execution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mentoring to junior developers on industry best practices in coding, architectural principles, and effective communication strategies within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