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specializing in full-stack solutions for web and mobile applications. Expertise in simulation infrastructure, API design, and vehicle software stacks has consistently led to enhanced decision-making capabilities in defense operations.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JavaScript, Python, C++, Rust, SQL, TypeScript,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Vue.js, Vue 3, React, Node.js, Express.js, Django, Flask,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Redis, MySQL, Firebase,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Git, Jenkins, Travis CI,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Agile, Scrum, TDD, Continuous Integration,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advanced simulation infrastructures for uncrewed vehicles, enhancing predictive modeling and behavior simulations to ensure operational readiness and adaptability in ever-changing defense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design and product management, to define and refine feature specifications, ensuring alignment with strategic goals and user requirements for defense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the product owner, leading development initiatives to shape software features that drive improved decision-making and enhance overall mission success for national defense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APIs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facilitating efficient communication between various software components in the defense technology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design reviews to ensure the alignment of proposed solutions with best practices, enhancing code quality while minimizing potential risks and uncertainties in software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primary storage layer, optimizing data access patterns to improve the performance and reliability of simulation solutions for various defense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robust client-server architectures, streamlining the user experience of simulation tools while maintaining critical data integrity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contributing to sprints and retrospectives that fostered continuous improvement in team dynamics, productivity, and software quality metrics for mission-critical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various cross-disciplinary projects that improved situational awareness through advanced simulation tools while cultivating relationships with military personnel for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third-party libraries and modules to enhance simulation functionalities, ensuring that the most current technological advancements were reflected in project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protocols to maintain quality assurance in codebases, focusing on integration testing and unit testing to confirm functionality of critical software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cloud solutions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simulation infrastructure, granting team members remote access and improving collaboration on simulation projects across geographic boundaries.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successful product launch strategies in collaboration with the marketing team, ensuring effective messaging and user onboarding for new simulation tools during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and user feedback post-launch to identify areas for improvement and drive iterative changes in software functionalities aimed at enhancing end-user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and continuous learning among team members, encouraging the exploration of new technologies and methodologies that could enhance the capabilities of defense simulations.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various software development projects that focused on building scalable web applications, enhancing user engagement through a combination of responsive design and robust functionality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efficiently to integrate various backend services, streamlining the data flow between platforms and improving overall system performance within a large-scale software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and development of high-performance applications while employing best practices in software engineering, ensuring that each component met critical performance and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translate business requirements into functional software specifications, ensuring that all deliverables were met on time and within budget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development and maintenance of multiple microservices architecture, emphasizing agility and scalability, crucial for adapting applications in fast-paced production environments supporting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facilitated knowledge-sharing sessions that helped improve team skill sets and software application performance, driving greater efficiencies in the development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significantly reducing the time to delivery for new features across various software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stand-ups, sprint planning, and retrospectives, driving a culture of accountability that encouraged proactive problem-solving and continuous improvement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maintained comprehensive documentation of software design and architecture, providing clear guidance for future developments and refinements while ensuring strong knowledge sharing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refactor legacy codebases, introducing modern tools and frameworks that improved maintainability, performance, and reduced debt, facilitating easier future updates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helping them gain proficiency in foundational software practices and tools, while assisting them in navigating complex technical challenges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effective communication and collaboration among multi-disciplinary teams, emphasizing the importance of user feedback in the development process for creating adaptive and user-centric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