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Senior Software Engineer with over 11 years in software development, primarily focused on web and mobile applications. Proven expertise in building robust platforms and services employing cutting-edge technologies including React, TypeScript, and Go to enhance the user experience for millions of customers globally.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Go, Python, Java, C#,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Angular, Redux, Bootstrap, Tailwind CSS,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Django, Spring Boot, Flask, GraphQL, gRPC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CI/CD, Terraform,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Cassandra, Elasticsearch,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GitLab, JIRA, Confluence, Slack, Trello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backend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serve as a backbone for applications, ensuring they can handle millions of transactions without performance loss.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intuitive and engaging web applications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user interactions and ensuring seamless functionality across services used by various teams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establish robust guidelines ensuring all development efforts aligned with the business objectives, creating a transparent and efficient workflow for 50+ interdisciplinary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containerize applications, leading to better resource utilization, quicker deployment times, and easier scalability for various services developed in a microservices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enhanced the reliability of code delivered, reducing blockers and improving development cycles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on-call rotations, providing critical support for the content infrastructure, proactively addressing issues before they escalate and maintaining high service reliability and availability.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performance by refactoring existing codebases and optimizing database queries, which directly contributed to a more responsive and efficient application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 related to blockchain technologies, enhancing personal knowledge of Ethereum, ENS, and related dApps, which directly aligns with the crypto-forward initiatives of the company.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best coding practices and collaborative techniques, fostering an environment of learning, innovation, and growth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thorough code reviews that upheld a standard of excellence and ensured adherence to industry best practices, promoting a culture of quality and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and tools to enhance platform functionalities including notifications and analytics, demonstrating adaptability and eagerness to incorporate new technologies into existing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methodologies, promoting iterative design and development practices that improve team dynamics and project visibility, leading to more refined and timely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proactive resource management and ensuring high application uptime for customer-facing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comprehensive documentation around development processes and integrations to facilitate knowledge sharing across teams and improve onboarding efficiencies for new contributors.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advancements in the blockchain space through research and collaboration, aligning technical decisions with industry trends and company mission towards enhancing economic freedom.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enterprise-level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they met client specifications and industry standards for performance and security.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 designers to implement user-friendly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the overall user experience in complex applications.Minimized the bottleneck in the development workflow through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enabling efficient code management among multiple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architecture discussions, helping to shape the future direction of technology stack and frameworks adopted within projects, considering both scalability and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full-stack development, creating seamless connections between frontend components and backend services, ensuring real-time data updates and enhancing the responsiveness of applications built.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Authoritative in deploying applications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secure and scalable environment tailored to client needs while overseeing the migration of legacy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Fostering teamwork and effective communication by leading daily stand-ups, where issues were addressed proactively, enabling timely solutions and collaborative environment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automated deployment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minimizing downtime during updates and increasing the reliability of software releases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security by implementing industry-standard data protection measures, securing user data in compliance with regulations and internal standards throughout the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unit testing and integration testing for core services,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guarantee the application met business requirements and maintained high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software engineers and interns, sharing knowledge and best practices during code reviews, resulting in improved code quality and team cohesion during project developments.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RESTful APIs into various applications, allowing for a modular approach to development and ensuring reliable connections between various services and third-party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Appeared in tech forums and workshops, sharing experiences in software development best practices and emerging technologies, thus keeping internal teams updated on industry advancements.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