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highly skilled Senior Software Engineer with over 11 years of experience in software development, focusing on database systems, scalable applications, and innovative data solutions. Proficient in implementing features for complex distributed systems, leveraging experience in PostgreSQL and C/C++ programming. Adept at collaborating effectively for project success while mentoring junior developers to enhance team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Python, SQL, Java, Go,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Spring, Django, React, Node.js, TensorFlow,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Greenplum, MongoDB, MySQL,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Git, Docker, Kubernetes, Jenkins, AWS, Azure,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xml:space="preserve"> Kafka, RabbitMQ, Hadoop, Redis, Message Queues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new features for </w:t>
      </w:r>
      <w:r w:rsidRPr="00745DD3">
        <w:rPr>
          <w:rFonts w:ascii="Roboto Light" w:eastAsia="Roboto Light" w:hAnsi="Roboto Light" w:cs="Roboto Light"/>
          <w:b/>
          <w:bCs/>
          <w:color w:val="404040" w:themeColor="text1" w:themeTint="BF"/>
          <w:sz w:val="20"/>
          <w:szCs w:val="20"/>
        </w:rPr>
        <w:t xml:space="preserve">Tanzu Greenplum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extensively with a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codebase within a distributed systems environment, enhancing system scalability and reliability for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diagnosing and resolving reported issues within </w:t>
      </w:r>
      <w:r w:rsidRPr="00745DD3">
        <w:rPr>
          <w:rFonts w:ascii="Roboto Light" w:eastAsia="Roboto Light" w:hAnsi="Roboto Light" w:cs="Roboto Light"/>
          <w:b/>
          <w:bCs/>
          <w:color w:val="404040" w:themeColor="text1" w:themeTint="BF"/>
          <w:sz w:val="20"/>
          <w:szCs w:val="20"/>
        </w:rPr>
        <w:t xml:space="preserve">Greenplum's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distributed architecture, ensuring a consistent and stable experience for enterprise clients, while advocating for industry best practices in coding.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efficient, clean code following established engineering standards, utilizing testing frameworks to enhance reliability and reduce deployment time by improving initial failure rates in complex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contribute to design discussions, facilitating timely delivery of features and improvements to enhance product offerings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provided coaching on best practices for software development, reinforcing team cohesion and enabling knowledge sharing that contributed to enhanced team dynamics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tools to identify bottlenecks and performance issues, leading optimization efforts that significantly improved the performance of data retrieval and processing operations in the database.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to peers, fostering a culture of continuous improvement and maintaining high standards in software quality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testing protocols and participated in the software development lifecycle, ensuring adequate test coverage and driving efforts towards a reliable release of </w:t>
      </w:r>
      <w:r w:rsidRPr="00745DD3">
        <w:rPr>
          <w:rFonts w:ascii="Roboto Light" w:eastAsia="Roboto Light" w:hAnsi="Roboto Light" w:cs="Roboto Light"/>
          <w:b/>
          <w:bCs/>
          <w:color w:val="404040" w:themeColor="text1" w:themeTint="BF"/>
          <w:sz w:val="20"/>
          <w:szCs w:val="20"/>
        </w:rPr>
        <w:t xml:space="preserve">Greenplum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and retrieval solutions incorporating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techniques, optimizing analytics workflows, and providing actionable insights from disparate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move towards agile methodologies in project management, facilitating sprint planning and retrospectives that improved output efficiency and team focus on priority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system's hardware utilization in collaboration with operations teams, understanding the implications of CPU, memory, network, and storage on overall performance of </w:t>
      </w:r>
      <w:r w:rsidRPr="00745DD3">
        <w:rPr>
          <w:rFonts w:ascii="Roboto Light" w:eastAsia="Roboto Light" w:hAnsi="Roboto Light" w:cs="Roboto Light"/>
          <w:b/>
          <w:bCs/>
          <w:color w:val="404040" w:themeColor="text1" w:themeTint="BF"/>
          <w:sz w:val="20"/>
          <w:szCs w:val="20"/>
        </w:rPr>
        <w:t xml:space="preserve">Greenplum's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trends in distributed systems and database management, evaluating their potential impact on the product roadmap and innovation initiatives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knowledge-sharing sessions and tech talks, enhancing the team's understanding of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an inclusive environment for idea generation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data storage solutions, streamlining processes and reducing infrastructure costs while ensuring data security and accessibility for 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in collaboration with clients to validate product features, ensuring alignment with client expectations and requirements while refining product offerings based on direct feedback.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existing features and developing new functionalities for internal tools that enhanced workflows and productivity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through implementation, driving efforts that increased efficiency in application deployment for mission-critical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and RESTful APIs for web applications, ensuring seamless integration with frontend interfaces and adherence to best practices in API design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database engineering teams to optimize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enhancing performance and reducing response times for data-heavy applications utilized by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retrospectives as part of an agile development team, contributing insights that refined workflow processes and facilitated quick adaptability to changing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code reviews, focusing on improving code quality and mentoring junior team members on effective programming practices and architectural solutions for complex problems.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new development tools and workflows that improved efficiency and collaboration across the organization, advocating for continuous improvement and process optimization through innovative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production issues with a focus on root cause analysis, leading initiatives to improve application resilience and customer experience through reliable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a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 and enhancing the overall software release process, increasing collaboration between dev and ops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automated tests within a Continuous Integration framework, fostering a culture of quality assurance, and ensuring robustness and reliability before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enhancements to upper management during quarterly review sessions, demonstrating the impact of implemented solutions and advocating for resource allocation towards new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adopting cloud technologies, participating in migrations and deployments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were scalable, secure, and cost-effective for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