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experience specializing in web and mobile application development. Proven expertise in building scalable and secure platforms, fostering collaboration, and embracing modern technologies such as Python, Go, and AWS. Passionate about improving customer success through technology best practices and effective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TypeScript, JavaScript, SQL, Golang, Django,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Flask, Spring, TensorFlow, Keras,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Terraform, Docker, Kubernetes, Ansible, Grafana,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 Firebase, Oracle,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 APIs, GraphQL, Swagger, Postman, Git, JIRA, Confluence,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services written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strengthen ExtraHop’s product offerings, ensuring a fault-resilient architecture aligned with customer-centric principles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development sessions, actively engaging in code reviews and technical strategy discussions to cultivate best practices, resulting in improved team cohesion and innovative solutions to complex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mentorship to junior engineers, fostering a culture of excellence, curiosity, and collaboration, while facilitating personal growth through guided project responsibilities and constructive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addressed technical debt and optimized the existing codebase, incorporating modern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maintainability while ensuring adherence to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database designs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efficiency in data retrieval and optimizing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maximum performance, supporting robust application functionality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of public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communication between services and fostering third-party integrations, enhancing overall community involvement and expanding ExtraHop's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automated remediation procedures and fault-tolerant designs in critical user pathways, ensuring exceptional service reliability and user satisfaction through robust testing and monitoring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drive innovation in customer-facing features, collaborating closely with product owners and UI/UX designers to streamline workflows and improve overall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Infrastructure-as-Code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resource management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deployment speed and reliability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initiatives by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other data analysis tools, resulting in real-time insights for security teams and better threat detection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of the services and features developed, improving knowledge sharing and onboarding processes for new team members, thus promoting a culture of learning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consistency and scalability across multiple microservices, aligning with modern development practices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innovative technologies to enhance the platform’s capabilities, aligning with recent industry developments and user demands for enhanced security and performance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sessions, gathering insights to inform product development, drastically improving user experience and satisfaction through responsive feature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on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promoting a deeper understanding of cloud architecture principles among team members and boosting overall team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architecture and integration with various datasets to improve application efficiency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design and implement complex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for optimal scalability and reliability in Microsoft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contributing to sprint planning, retrospectives, and daily stand-ups, promoting a strong team dynamic and adherence to agile principles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existing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developing advanced stored procedures that reduced loading times and improved user experience across numerous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deployed applications, employing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seamless rollouts and minimal downtime for critical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bridge gaps between backend services and improve overall application cohesiveness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trained the team on containerization best practices, leading to a more efficient development workflow and easier deployment processes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feedback, translating user needs into functional specifications that drove product improvements and helped shape strategic development roadmaps.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tools like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comprehensive insights into application usage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initiatives to evaluate their benefits for Microsoft applications and presenting findings to the engineering team, promoting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technical growth and collaboration, while sharing insights on coding standards, best practices, and leveraging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microservices, ensuring adherence to design patterns and principles, which reinforced Microsoft’s commitment to scalability and performance optimizations across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