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specializing in web and mobile applications, focusing on PostgreSQL development and enterprise-level solutions. Proven expertise in open-source contributions, system diagnostics, and collaborative coding practices. Strong background in distributed systems and a commitment to continuous improvement through community engagement and knowledge sharing.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Python, Perl, Shell Scripting, Java, Go,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SQLite, Oracle Database, MS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gcc, gdb, Autoconf, Automake, Jira, Notion,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Postman, Jenkins, Travis CI, TestNG, Mockito, Pytest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Flask, Django, Spring, Express, React, Angular, Vue.js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features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performance enhancements and ensuring compatibility with industry standards and open-source practices while integrating user feedback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upstream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Community, drafting patches, conducting root cause analysis for defects, and providing high-quality solutions that align with community specifications and customer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new features and improvements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helped streamline the onboarding of team members and served as a reference guide during troubleshooting.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periodic source code merges from other open source repositories, ensuring alignment with community updates while managing integration challenges effectively and maintaining system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rigorous test cases to support continuous integration deployment processes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improving software reliability and reducing end-user reported bugs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and design reviews, providing constructive feedback and advocating best practices which promoted a culture of quality and excellence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Diagnosed, investigated, and resolved complex defects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components, improving performance metrics and enhancing user satisfaction through effective bug fixing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developer community by sharing knowledge through blog posts and conference presentations, which further established personal and company credibility in the tech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scripting 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several operational tasks, leading to improved efficiency and reduced manual intervention for various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autonomously in a globally distributed team environment, effectively collaborating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IRC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mailing lists to drive projects forward and maintain open lines of communication across time zones.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and brainstorming sessions aimed at improving the architecture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utilizing feedback from fellow engineers to generate actionable insights for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and knowledge sharing by hosting regular team knowledge exchange sessions that emphasized learning about emerging trends in database technologies and open-source contributions.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code analysis tools and static analysis methods to ensure code quality and adherence to industry standards, which enhanced overall software robustness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projects focused on developing enhancements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deployments, resulting in improved scalability and adaptability in response to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processes for evaluating the impact of changes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thorough impact assessments and fostering a proactive approach to software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while adhering to best practices for software development that ensured maintainability and scalability within complex systems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requirements and integrate feedback into the design and implementation phases, optimizing software for user engagement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project management, including tracking progress, managing releases, and facilitating communication across teams within a globally distributed 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coding practices and conducted security assessments to ensure software quality and compliance with industry regulations, greatly reducing vulnerabilities in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code reviews and provided feedback that positively impacted product development cycles, leading to a notable increase in team cohesion and project execution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verify software functionalities, ensuring that all code changes did not adversely impact existing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of new technologies by attending industry conferences and trainings, which enriched team knowledge and kept software solutions up to date.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 and services to enhance application capabilities, driving innovation and extending functionality through collaborations with external service providers.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company-wide knowledge management system that documented project workflows, best practices, and lessons learned for ongoing improvement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 orchestration strategies, improving CI/CD effectiveness and promoting a culture of rapid iteration among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migration of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operational costs and increasing system reliability through innovative solutions and thorough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new team members on best practices in coding standards and the use of development tools, fostering a supportive environment for skill development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