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designing and developing web and mobile applications. Proven expertise in leading cross-functional teams, enhancing system performance, and delivering scalable cloud-based solutions. Adept in utilizing cutting-edge technologies to drive innovation and streamline workflows, with a passion for creating impactful software that improves efficiencies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C#, TypeScript, JavaScript, Python, Scala,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Apollo, GraphQL, Redis, Selenium, Playwright, Kubernetes,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Kafka, ActiveMQ, ElasticSearch, Redis,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Terraform, Kubernetes, Git, GitHub Actions, Bitbucket,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DigitalOcean, Firebase, CloudFormation,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report writing workflows, resulting in a significant reduction in time spent by officers in administrative tasks and improving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develop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API, ensuring high availability and enhancing user experience across Axon Records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projects from concept to launch, leading a team of engineers and ensuring alignment with business requirements while conducting architectural design reviews for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iterated on the technical vision for the Incident Response Squad, facilitating sessions that led to innovative solutions and improvements in report generation processes and data ingestion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utilization, fostering a culture of continuous learning and collaborative problem-solving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performance, drastically reducing latency for end-users accessing mission-critical data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integrate automated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reliability and ensuring smooth deployments across the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event-driven architecture, enabling real-time data processing for multiple services and contributing to a more responsive and agile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to create intuitive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with the reporting tools used by law enforcement agencies.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code quality and maintainability of the application while promoting a culture of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state-of-the-art technologies to continuously improve engineering processes, incorporating feedback mechanisms that foster innovation and enhance team efficiency under changing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documentation, ensuring clarity and knowledge sharing across teams, which streamlined onboarding processes and reduced knowledge silos within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defining technical requirements for new features, balancing the need for innovation with practical implementation strategies that consider the overall architecture of Axon Records.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cross-departmental collaboration, working closely with product and design teams to ensure technical feasibility and alignment with overall business goals, thus fostering a unified approach to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effective tracking of application performance and operational health, which ensured timely response to potential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accessibility standards were met to enhance user experience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optimization strategies for cloud-based applications,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scale resources effectively based on real-time traffic and utilization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team to create a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 that handled large volumes of transactions efficiently, improving system processing speed and reducing latency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database management in applications, enabling rapid development cycles and maintaining data integrity across various modules of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the overall success of project goals while ensuring timely delivery of high-quality software through effective collaboration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testing using unit testing frameworks and contributed to the automation of integration tests, improving software reliability and reducing time for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architecture discussions, focusing on best practices for RESTful API design, and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front-end enhancements, leading to better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seamless deployment processes, and enhancing scalability of web applications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complex issues encountered in production environments, employing analytical skills and programming expertise to deliver quick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APIs and application functionalities, ensuring all stakeholders had access to vital information necessary for efficient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code reviews to maintain application quality, sharing insights with development teams to implement enhancements across product lines and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functional specifications, ensuring that technical solutions aligned with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