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seasoned Senior Software Engineer with over 11 years of experience in software development specialized in web and mobile applications. Proficient in Ruby on Rails, React, and JavaScript frameworks to create scalable, high-performing applications. Demonstrated expertise in mentoring junior engineers and leading architectural discussions, fostering collaboration and innovation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C#,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Redux, Express.js, Node.js, jQuery,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MongoDB, Firebase,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GitHub Actions, Travis CI, AWS,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Frameworks:</w:t>
      </w:r>
      <w:r w:rsidRPr="00745DD3">
        <w:rPr>
          <w:rFonts w:ascii="Roboto Light" w:eastAsia="Roboto Light" w:hAnsi="Roboto Light" w:cs="Roboto Light"/>
          <w:color w:val="404040" w:themeColor="text1" w:themeTint="BF"/>
          <w:sz w:val="20"/>
          <w:szCs w:val="20"/>
        </w:rPr>
        <w:t xml:space="preserve"> REST, gRPC, SOAP, GraphQL,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RSpec, Cypress, Mocha, Selenium,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software solutions across the Syncro platform leveraging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industry best practices and architectural standards for maintainable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focusing on scalability and performance, guiding a team in implementing new features utilizing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efficient integration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Scoped and managed development projects, employing agile methodologies, while rapidly delivering high-quality features through collaboration with quality assurance and user experience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engineers in coding best practices, actively contributing to their professional growth while promoting a strong team culture centered on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define product requirements, ensuring seamless integration with existing systems supported by proper documentation and technical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providing constructive feedback to improve code quality and team productivity while maintaining coding standards within the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complex technical issues, employing analytical skills to devise effective solutions aligning with the technical goals of the organization and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test-driven development principles into the software development lifecycle, producing high-quality, testable code that ensured robust application functionality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technical documents that serve as a knowledge base and reference for team members and future engineering endeavors related to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technology trend explorations, assessing new tools and frameworks for potential adoption to enhance the efficiency and capabilities of the Syncro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testing strategies, including unit, integration, and system tests to maintain a high level of software quality while enabling rapid deployment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 meetings, ensuring alignment with team goals while optimizing the development process through reflective insights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updated on industry developments and emerging technologies, contributing to the team's innovative mindset and readiness to adapt to changes within the software development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on best practices in software engineering, encapsulating feedback and insights to pave the way for more effective team collaborations and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and performance to serve diverse clientele across varied industries.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and scope new features for mobile applications that successfully absorbed user input and enhanced engagement metrics substantially.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transitioning legacy systems to more modern architectures, employing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to improve operational agility and responsiveness to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tests and integration tests, facilitating smoother transitions through CI/CD pipelines and enhancing software deployment cycles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providing insights and recommendations that drove the team toward more efficient workflows and adherence to sprint goals while maintaining high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various development tools and libraries to improve application development speed and quality, ensuring robust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cross-training sessions with team members to elevate collective expertise in software engineering practices and tools,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 stakeholders to gather feedback on product features and ensure that development remained aligned with stakeholder expectations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adherence to software development methodologies and coding standards across all projects, providing leadership in best practices through active team participation and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stability in production environments, utilizing analytical tools to identify issues and propose solutions to the development team in a timely fashion.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interactive code reviews, ensuring adherence to best practices while nurturing a collaborative team atmosphere that encouraged open communication among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around long-term technical strategy, offering insights and strategic direction that positioned the team and products favorably within the competitive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