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Senior Software Engineer with over 11 years of experience in software development, specializing in delivering robust, high-quality code for web and mobile applications. Proficient in Python and RESTful API design, with experience in big data technologies and cloud computing environments. A collaborative team player who thrives in fast-paced, Agile environments and possesses strong problem-solving abilities and a continual drive for learning.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SQL, C++, Go,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FastAPI, React, Node.js, Spring Boot,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Hadoop, Apache HBase, Elasticsearch, Cassandra,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GitLab CI/CD, Jenkins, Travis CI, CircleCI,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OpenStack, Firebase, IBM Cloud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maintenance of an enterprise-level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application, improving overall performance and scalability by implementing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and client server architecture within a cloud-native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key features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operations and increasing user engagement while ensuring reliable software deployment through comprehensive testing and continuous integration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and design impactful business solutions, demonstrating strong team dynamics and fostering an environment of open communication to achieve collective goals in software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complex data models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to enhance data retrieval and manipulation efficiency, which contributed positively to the application’s performance in handling large datasets.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 and management, enabling smooth CI/CD pipelines and improving deployment times by automating application scalability in a microservices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search capabilities and data analytics features into the product, significantly enhancing performance and providing users with faster data retrieval.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ceremonies, encouraged active participation from team members, and adapted workflows that fostered transparency and collaboration, mitigating risks and ensuring project milestones were met.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mentorship sessions to promote code quality and best practices within the team, nurturing junior developers’ growth and enhancing overall team capabilities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rapid changes in technology frameworks by learning and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development, contributing to the overall modernization of user interfaces and functionalities in the product.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solutions, demonstrating proficiency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fostering team adoption towards serverless computing models to optimize operational costs while enhancing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and design teams to innovate new features and reflect user feedback impacted the direction of product evolution, maintaining alignment with core business objectives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opportunities to enhance knowledge of industry trends, continuously advocating for best practices and innovation across technology stacks and development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 metrics and made data-driven decisions to recommend optimizations, contributing to overall performance improvements and enhanced user experience in a competitive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data security fundamentals into software design processes, ensuring compliance with industry standards and enhancing the overall security posture of the applications deployed in a multi-tenant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hackathons and coding competitions to foster a culture of innovation, motivating team members to explore creative solutions and pushing the boundaries of what's possible in software technology.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features for enterprise software applications,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logic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interactive web components, ensuring user-friendly experiences across diverse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the design and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robust data access layers that enhanced third-party integrations and ensured adherence to performance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Agile development process through active participation in daily standups and sprint planning, improving team velocity and facilitating enhanced project visibility and coordination.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effectively in handling various data models, ensuring that data integrity and access efficiency were prioritized during software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containerization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facilitated smooth transitions from development to production environments, thereby greatly reducing deployment and recovery times during software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unit testing and debugging practices that included both manual and automated methods, significantly improving code quality and minimizing regressions in the software lifecycle prior to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liaison between engineering teams and product management to translate business requirements into technical specifications, effectively bridging the gap between non-technical and technical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application development best practices, fostering a culture of knowledge sharing and continuous improvement across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continuous improvement initiatives to assess existing practices and implement innovative technologies that modernized workflows and improved productivity and product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Gained experience in multi-cloud environments by working on projects utilizing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adapting to different cloud architectures and optimizing applications accordingly.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cross-departmental collaborations, enhancing project prioritization through stakeholder conversations and aligning business objectives with technical capabilities for better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that resulted in improved team collaboration, faster delivery cycles, and a reduction in project delays within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