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over 11 years of experience in developing web and mobile applications, specializing in Go and Flutter technologies. Proven expertise in complex voice systems management and voice application architecture. Strong background in relational database design and optimization (specifically AlloyDB and PostgreSQL) and adept at troubleshooting intricate voice and connectivity issues. Aiming to harness a diverse skill set to meet customer needs and drive innovation at Zebra.</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&amp; Frameworks:</w:t>
      </w:r>
      <w:r w:rsidRPr="00745DD3">
        <w:rPr>
          <w:rFonts w:ascii="Roboto Light" w:eastAsia="Roboto Light" w:hAnsi="Roboto Light" w:cs="Roboto Light"/>
          <w:color w:val="404040" w:themeColor="text1" w:themeTint="BF"/>
          <w:sz w:val="20"/>
          <w:szCs w:val="20"/>
        </w:rPr>
        <w:t xml:space="preserve"> Go, Flutter, Dart, JavaScript, TypeScript, Golang,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Voice Communication Systems:</w:t>
      </w:r>
      <w:r w:rsidRPr="00745DD3">
        <w:rPr>
          <w:rFonts w:ascii="Roboto Light" w:eastAsia="Roboto Light" w:hAnsi="Roboto Light" w:cs="Roboto Light"/>
          <w:color w:val="404040" w:themeColor="text1" w:themeTint="BF"/>
          <w:sz w:val="20"/>
          <w:szCs w:val="20"/>
        </w:rPr>
        <w:t xml:space="preserve"> Cisco CUCM, Avaya Aura, Webex Calling, PBX Solutions, SIP trunks, Session Border Controllers, Call Routing, Dial Plans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Mobile Development:</w:t>
      </w:r>
      <w:r w:rsidRPr="00745DD3">
        <w:rPr>
          <w:rFonts w:ascii="Roboto Light" w:eastAsia="Roboto Light" w:hAnsi="Roboto Light" w:cs="Roboto Light"/>
          <w:color w:val="404040" w:themeColor="text1" w:themeTint="BF"/>
          <w:sz w:val="20"/>
          <w:szCs w:val="20"/>
        </w:rPr>
        <w:t xml:space="preserve"> Android, iOS, Cross-platform, App Design, UI/UX, Flutter SDK, REST APIs, JSON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AlloyDB, PostgreSQL, SQL, NoSQL, Database Schema Design, Data Integrity, Query Optimization, CDR Management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Platforms:</w:t>
      </w:r>
      <w:r w:rsidRPr="00745DD3">
        <w:rPr>
          <w:rFonts w:ascii="Roboto Light" w:eastAsia="Roboto Light" w:hAnsi="Roboto Light" w:cs="Roboto Light"/>
          <w:color w:val="404040" w:themeColor="text1" w:themeTint="BF"/>
          <w:sz w:val="20"/>
          <w:szCs w:val="20"/>
        </w:rPr>
        <w:t xml:space="preserve"> Git, Jira, Docker, Kubernetes, Agile Methodologies, CI/CD, Webpack, Visual Studio Code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&amp; Security:</w:t>
      </w:r>
      <w:r w:rsidRPr="00745DD3">
        <w:rPr>
          <w:rFonts w:ascii="Roboto Light" w:eastAsia="Roboto Light" w:hAnsi="Roboto Light" w:cs="Roboto Light"/>
          <w:color w:val="404040" w:themeColor="text1" w:themeTint="BF"/>
          <w:sz w:val="20"/>
          <w:szCs w:val="20"/>
        </w:rPr>
        <w:t xml:space="preserve"> VoIP, Network Configuration, Voice Security Policies, Quality of Service, TLS/SSL, Firewall Management, VPN, Network Monitoring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backend services using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voice communication applications, ensuring scalability and seamless integration with existing systems, while adhering to best coding practices for maintainability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cross-platform mobile applications using </w:t>
      </w:r>
      <w:r w:rsidRPr="00745DD3">
        <w:rPr>
          <w:rFonts w:ascii="Roboto Light" w:eastAsia="Roboto Light" w:hAnsi="Roboto Light" w:cs="Roboto Light"/>
          <w:b/>
          <w:bCs/>
          <w:color w:val="404040" w:themeColor="text1" w:themeTint="BF"/>
          <w:sz w:val="20"/>
          <w:szCs w:val="20"/>
        </w:rPr>
        <w:t xml:space="preserve">Flutter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experiences in voice communications, focusing on intuitive UI/UX and seamless functionality across both </w:t>
      </w:r>
      <w:r w:rsidRPr="00745DD3">
        <w:rPr>
          <w:rFonts w:ascii="Roboto Light" w:eastAsia="Roboto Light" w:hAnsi="Roboto Light" w:cs="Roboto Light"/>
          <w:b/>
          <w:bCs/>
          <w:color w:val="404040" w:themeColor="text1" w:themeTint="BF"/>
          <w:sz w:val="20"/>
          <w:szCs w:val="20"/>
        </w:rPr>
        <w:t xml:space="preserve">Android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product and design teams to define technical requirements and application features, demonstrating strong adaptability and innovative problem-solving skills throughout the software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clean, well-documented, and testable code, participating in code reviews and providing mentorship to junior engineers to promote best practices in software development and foster a collaborative team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mobile applications with backend voice infrastructure, streamlining communication processes and enhancing the reliability of voice services through efficient API management and third-party service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enterprise-level voice communication infrastructure, ensuring high availability and performance of systems using </w:t>
      </w:r>
      <w:r w:rsidRPr="00745DD3">
        <w:rPr>
          <w:rFonts w:ascii="Roboto Light" w:eastAsia="Roboto Light" w:hAnsi="Roboto Light" w:cs="Roboto Light"/>
          <w:b/>
          <w:bCs/>
          <w:color w:val="404040" w:themeColor="text1" w:themeTint="BF"/>
          <w:sz w:val="20"/>
          <w:szCs w:val="20"/>
        </w:rPr>
        <w:t xml:space="preserve">Cisco CUCM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Avaya Aura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Webex PBX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and resolved complex voice quality and connectivity issues across various platforms, applying systematic approaches to identify root causes and implement effective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optimized voice gateways and related network components, actively monitoring system performance and implementing configuration changes to enhance operational efficiency and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call routing strategies and voice security policies, ensuring compliance with industry best practices and enhancing the overall user experience in communication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voice system upgrade projects, coordinating cross-functional teams and delivering robust solutions that improved system capabilities and user satisfaction, while adhering to project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on-call rotation for critical system support, demonstrating reliability and commitment to maintaining high service standards in voice communications 24/7.</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comprehensive technical documentation for system configurations and operational procedures to facilitate knowledge transfer and continuity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Stayed current with emerging technologies in voice and mobile development, attending conferences and engaging in professional development initiatives to enhance team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network engineers and IT support, to deliver integrated communication solutions that met customer needs effectively and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leadership and mentorship to junior engineers, encouraging professional growth and fostering a positive team culture focused on achieving common goals.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interactive and dynamic user interfaces while ensuring optimal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an Agile environment, participating in daily stand-ups and sprint planning meetings, contributing to project developments, and adapting quickly to changing priorities and project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relational databases like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database design, optimization, and implementing data retrieval strategies to improve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developing application programming interfaces (APIs) using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ensuring data formats were consistent across various platforms and minimizing potential integration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extensive unit and integration tests using frameworks such as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quality and reliable application delivery while adhering to industry testing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critical role in deploying applications to cloud platforms like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building scalable solutions and managing services effectively within the cloud infrastructure.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by providing guidance on coding best practices, design principles, and project management methodologies, fostering a culture of continuous learning and improvement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managed CI/CD pipelines using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code changes were continuously deployed in a timely and efficient manner to meet project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enhancing application security by implementing security protocols and conducting code reviews, focusing on mitigating vulnerabilities and ensuring compliance with organizational security policies.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support and troubleshooting for production issues, collaborating with operational teams to address and resolve incidents swiftly, minimizing impact on users and ensuring service continuity.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optimization of applications, identifying bottlenecks and implementing solutions to improve application responsiveness and efficiency across diverse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and design discussions to influence and contribute to the technical direction of projects, engaging with stakeholders to align development efforts with business goals.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