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 in Test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test automation, web, and mobile applications. Proven ability to implement efficient testing frameworks and drive quality assurance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JUnit, TestNG, REST Assured, Selenium,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Jenkins, Maven, JIRA,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OpenShift,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WebDriver, Postman, Pytest, Mockito, Appium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 in Test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test 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the testing process and ensuring delivery of high-quality software products for life sciences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ensuring timely resolution of issues and alignment with project goals, enhancing team productivity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using </w:t>
      </w:r>
      <w:r w:rsidRPr="00745DD3">
        <w:rPr>
          <w:rFonts w:ascii="Roboto Light" w:eastAsia="Roboto Light" w:hAnsi="Roboto Light" w:cs="Roboto Light"/>
          <w:b/>
          <w:bCs/>
          <w:color w:val="404040" w:themeColor="text1" w:themeTint="BF"/>
          <w:sz w:val="20"/>
          <w:szCs w:val="20"/>
        </w:rPr>
        <w:t xml:space="preserve">REST 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accuracy and reliability of service interactions, while promoting best practices in </w:t>
      </w:r>
      <w:r w:rsidRPr="00745DD3">
        <w:rPr>
          <w:rFonts w:ascii="Roboto Light" w:eastAsia="Roboto Light" w:hAnsi="Roboto Light" w:cs="Roboto Light"/>
          <w:b/>
          <w:bCs/>
          <w:color w:val="404040" w:themeColor="text1" w:themeTint="BF"/>
          <w:sz w:val="20"/>
          <w:szCs w:val="20"/>
        </w:rPr>
        <w:t xml:space="preserve">software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adopt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resulting in improved collaboration and faster feedback loops, fostering a culture of quality that cascaded across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articulating testing strategies and methodologies, thereby facilitating clear communication across development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w:t>
      </w:r>
      <w:r w:rsidRPr="00745DD3">
        <w:rPr>
          <w:rFonts w:ascii="Roboto Light" w:eastAsia="Roboto Light" w:hAnsi="Roboto Light" w:cs="Roboto Light"/>
          <w:b/>
          <w:bCs/>
          <w:color w:val="404040" w:themeColor="text1" w:themeTint="BF"/>
          <w:sz w:val="20"/>
          <w:szCs w:val="20"/>
        </w:rPr>
        <w:t xml:space="preserve">automated testing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growth mindset within the team and enabling knowledge transfer on best practices in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build and deployment pipelines, significantly improving release cycles and reducing overall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and load testing initiatives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scalability and resilience under peak loads, ensuring applications met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coding standards within the automation codebase, promoting educational moments that triggered discussions around improvements and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meetings and requirements gathering sessions, translating business needs into technical specifications while emphasizing a customer-centric approach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reusable and maintainable code in automation frameworks, aligning with industry best practices and enhancing long-term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security best practices into the testing framework to ensure compliance with industry regulations and safeguarding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setup and monitoring, enhancing the agility of the testing process and simulating production environments for more realistic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reviewing and updating testing processes in accordance with the latest industry trends and methodologies, keeping the team at the forefront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w:t>
      </w:r>
      <w:r w:rsidRPr="00745DD3">
        <w:rPr>
          <w:rFonts w:ascii="Roboto Light" w:eastAsia="Roboto Light" w:hAnsi="Roboto Light" w:cs="Roboto Light"/>
          <w:b/>
          <w:bCs/>
          <w:color w:val="404040" w:themeColor="text1" w:themeTint="BF"/>
          <w:sz w:val="20"/>
          <w:szCs w:val="20"/>
        </w:rPr>
        <w:t xml:space="preserve">shift-left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by involving QA early in the development process, minimizing defects, and increasing overall product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automated testing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operational readiness and adherence to quality standards in agile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 reporting systems using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visibility on testing outcomes, facilitating quicker decisions by stakeholders and aligning testing goals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development and product teams to define test cases and success criteria, ensuring that functional and non-functional requirements were comprehensively validated within all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to promote adherence to software engineering best practices, enhancing code quality and ensuring seamless integration of testing frameworks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team collaboration and management of code changes during sprint cycles, minimizing conflicts, and maintaining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testing procedures and test cases, ensuring thoroughness and clarity for future team members and contributing to knowledge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error triage sessions, effectively communicating defects and risks to development teams, advocating for quality through storytelling and detailed analysis of system behavior under test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identify automation opportunities within regression suites, significantly reducing overall testing efforts while maintaining comprehensive coverage across critical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for junior engineers on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skillsets and fostering an environment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infrastructure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robust testing environments, minimizing setup time and maximizing resource effectiveness for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build automation tool, managing dependencies effectively and ensuring consistent project builds across different environments, streamlining release processes and reducing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clients and stakeholders to gather feedback and insights on testing outcomes, aligning testing efforts with client expectations and enhancing customer satisfaction with the delivered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