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web and mobile applications. Expertise in designing scalable architectures and delivering high-quality, reliable solutions. Proficient in leading cross-functional teams and leveraging cutting-edge technologies to drive impactful product development aimed at enhancing sustainability efforts in various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TypeScript, SQL, Go,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Micronaut, React, Node.js, Angular, Docker, Kubernetes,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Snowflake, ClickHouse,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Jenkins, GitLab CI/CD, Docker Compose,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Cypress, TestNG, Jest, Postman, Smoke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resilient services focusing on simplicity and performance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minimal downtime and high reliability across applications used by diverse customer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frontend teams to define and implement impactful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product value through effective cross-departmental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microservices architecture, facilitating seamless scalability and enabling the deployment of new features that align with customer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strategies including unit, integration, and performance tests, driving improvements in code quality and reducing regression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applications in a cloud environment, enhancing deployment speed and operational agility that provides competitive advantages to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application performance and health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optimizing services to enhance user experience and resource allocation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best practices for coding and testing, leading code reviews that foster team collaboration and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deployment of services in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maintaining an optimal balance between cost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software engineering principles and modern development tools, promoting a culture of knowledge sharing and continuous improvement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*Agile* methodologies to enhance speed and efficiency of development processes, adapting work strategies to meet agile project requirements and ensuring timely delivery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retrospectives to gather feedback and implement actionable improvements, facilitating a more comprehensive development approach towards addressing team challenges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architectural decisions and API contracts, enabling clearer communication of project requirements to current and future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messaging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data flow between application components, thereby enhancing service resiliency and responsiveness to real-time data processing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scalable APIs that comply with industry standards, promoting easy access for both internal and external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meetings to brainstorm solutions for complex business problems, establishing a collaborative atmosphere for innovation and strategic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enabled rapid prototyping and innovation in product development, catering to diverse business needs and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web-based software applications that significantly improved user functionality, fostering a culture of effective feedback and iterative enhancements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that integrated seamlessly into various client technologies, increasing the efficacy of service-oriented architecture and maximizing operational throughput and performance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stability and reducing potential defects in shipping products to market, thus enhancing overall customer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management of project files, promoting collaborative coding practices while maintaining a clear and organized project history across multiple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effective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cycles and ensuring reliability in software rollouts and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align project goals with business objectives, leveraging strong communication skills to bridge the technical aspects with overarching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legacy systems into new platforms, ensuring smooth and efficient transitions with minimal disruption to ongoing business operations, improving overall system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administration, optimizing queries to enhance the performance of data retrieval processes and ensuring data integrity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actionable feedback to improve code quality and adhere to best practices, reinforcing a team-oriented approach to development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to outline system architecture and data flows, facilitating better understanding and smoother onboarding processes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agile project management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task tracking and ensuring that project timelines and goals were met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