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Rust and network security. Proven track record in building scalable systems focusing on performance and reliability, with a deep understanding of TCP/IP protocols, real-time data processing, and cloud-native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Golang, Python, JavaScript, TypeScript,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HTTP, WebSockets, JSON, TLS, VPN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tcpdump, tshark, DLP, SIEM, Key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Tokio, Rocket, Express.js, Flask,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high-traffic infrastructures, optimizing real-time data processing capabilities while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a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principles to enhance communication and data exchange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protocol analysis and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for advancing security features in network software,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protect sensitive data during transmission.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packet inspection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tcpdump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network traffic patterns and proactively troubleshoot performance issues affecting system reliability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apply asynchronous programming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memory management and minimizing latency in data processing pipelines for critical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systems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network architectures and their robust integration with cloud services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real-time data processing principles to enhance various software applications, ensuring they meet enterprise-level performance requirements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design secure communication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sensitive transactions, facilitating safer network exchanges between diverse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monitoring solutions employing service-specific metrics and logs,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the health of high-demand infrastructure while addressing performance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