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over 11 years of experience in software development, focusing on web and mobile applications. Proficient in enhancing scalability, performance, and customer experience through innovative solutions and collaborative engineering practices.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Ruby, JavaScript, Python, Go, Java, C#, Swift, Kotlin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Ruby on Rails, React, Angular, Vue.js, Django, Spring,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SQLite, Cassandra,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Docker, Kubernetes, Jenkins, Git, CircleCI, Terraform, Ansible, AWS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Messaging &amp; Data Tools:</w:t>
      </w:r>
      <w:r w:rsidRPr="00745DD3">
        <w:rPr>
          <w:rFonts w:ascii="Roboto Light" w:eastAsia="Roboto Light" w:hAnsi="Roboto Light" w:cs="Roboto Light"/>
          <w:color w:val="404040" w:themeColor="text1" w:themeTint="BF"/>
          <w:sz w:val="20"/>
          <w:szCs w:val="20"/>
        </w:rPr>
        <w:t xml:space="preserve"> RabbitMQ, Apache Kafka, Redis, Message Queuing, GraphQL, REST API, WebSockets, ETL Tools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enhancements on platform offerings that improved user experience and performance, ensuring scalable API designs and seamless integration with various data platforms and third-party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continuous improvements for tech stacks and infrastructure, implementing automated testing and CI/CD pipelines while mentoring junior developers on best practices for code quality and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including product management and design, to define and develop features that align with company goals and improve customer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Focused on scalability challenges within applications, offering innovative solutions and insights that have streamlined processing times and significantly enhanced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that fostered collaborative team dynamics, improving overall software quality and adherence to development standards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agility stand-ups and retrospectives, implementing insights gained into future sprints, effectively prioritizing tasks that align with strategic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Influenced technical design processes by providing suggestions for frameworks and tools that enhanced the overall functionality and maintenance of the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Demonstrated expertise in configuring feature flags that allowed for dynamic toggling of features, optimizing the deployment process, and reducing risks associated with new releases.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Guided the integration of third-party APIs that facilitated seamless transactions and enriched the overall platform functionality in the digital insurance ecosystem.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a culture of knowledge sharing through technical workshops and lunch-and-learn meetings, enhancing team skills and adaptability to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the growth of Snapsheet by proposing enhancements that led to a more competitive market position and improved operational workflows.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debugging tools to analyze and resolve performance bottlenecks across the tech stack, optimizing the application runtime and improving user interactions.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requirements and articulate complex technical concepts clearly, ensuring alignment between engineering teams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implement monitoring tools that provided deep insights into application performance and user behavior, allowing for data-driven decisions and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technologies and trends in the SaaS industry to remain competitive, evaluating their applicability to Snapsheet’s offerings and operational efficiencies.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Ruby on Rails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crafting a seamless user experience through continuous testing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performance by optimizing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query structures and implementing caching strategies with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faster data retrieval and more efficient data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RESTful APIs that increased data sharing capabilities within applications, allowing for greater interactivity and user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the development environment, ensuring consistency across builds and facilitating smooth integration into the CI/CD pipeline for quicker deployments.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teams to field user feedback and iteratively enhance application features, ensuring alignment with user expectations and market demands throughout the development 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projects and coding practices which improved team onboarding and knowledge retention among developers in an agile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decisions on microservices implementation that enhanced system modularity and allowed for faster scaling during peak load scenarios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to educate junior engineers on best practices for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version control systems, emphasizing the importance of collaborative development and code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to identify areas for improvement, implementing system-wide optimizations that reduced load times and enhanced overall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cross-team collaborations that propelled the development of integrated solutions, exploring emerging technologies and industry trends during the brainstorming phases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sharing knowledge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emphasizing the significance of clean coding practices and efficient problem-solving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Evangelized for a test-driven development approach, increasing code reliability and maintainability while decreasing the frequency of post-deployment challenges and feature regressions.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