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software engineer with over 11 years of comprehensive experience in developing web and mobile applications. Proven expertise in creating scalable APIs and enhancing performance across platforms. Skilled in collaborating with cross-functional teams to drive successful project outcomes and improve customer satisfaction through cutting-edge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Python, Java, SQL, HTML/CSS, TypeScript,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Ruby on Rails, React, Vue.js, Node.js, Express.js, Bootstrap,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Redis, ElasticSearch, OracleDB, SQL Server,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Tools:</w:t>
      </w:r>
      <w:r w:rsidRPr="00745DD3">
        <w:rPr>
          <w:rFonts w:ascii="Roboto Light" w:eastAsia="Roboto Light" w:hAnsi="Roboto Light" w:cs="Roboto Light"/>
          <w:color w:val="404040" w:themeColor="text1" w:themeTint="BF"/>
          <w:sz w:val="20"/>
          <w:szCs w:val="20"/>
        </w:rPr>
        <w:t xml:space="preserve"> Docker, Kubernetes, Jenkins, RabbitMQ, Git, Terraform,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Approaches:</w:t>
      </w:r>
      <w:r w:rsidRPr="00745DD3">
        <w:rPr>
          <w:rFonts w:ascii="Roboto Light" w:eastAsia="Roboto Light" w:hAnsi="Roboto Light" w:cs="Roboto Light"/>
          <w:color w:val="404040" w:themeColor="text1" w:themeTint="BF"/>
          <w:sz w:val="20"/>
          <w:szCs w:val="20"/>
        </w:rPr>
        <w:t xml:space="preserve"> Agile, Scrum, Test-Driven Development (TDD), Continuous Integration, Continuous Deployment, Microservices Architecture, API Development, Design Patterns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expansion of the platform’s offerings for insurance providers, integrating innovative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significantly enhanced overall performance and responsiveness across multiple service channels.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optimize API performance and scalability, resulting in streamlined processes that enhanced user experience and reduced response times for claims processing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other engineering teams to enhance the configurability of our platform, utilizing </w:t>
      </w:r>
      <w:r w:rsidRPr="00745DD3">
        <w:rPr>
          <w:rFonts w:ascii="Roboto Light" w:eastAsia="Roboto Light" w:hAnsi="Roboto Light" w:cs="Roboto Light"/>
          <w:b/>
          <w:bCs/>
          <w:color w:val="404040" w:themeColor="text1" w:themeTint="BF"/>
          <w:sz w:val="20"/>
          <w:szCs w:val="20"/>
        </w:rPr>
        <w:t xml:space="preserve">feature flags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tailored user experiences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improvement of our tech stack by researching and implementing emerging technologies that enhanced application functionality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code reviews and best practices discussions, significantly enhancing team skill levels and fostering a growth-oriented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agile methodologies by participating in weekly stand-ups and retrospectives, promoting open discussions that led to more efficient sprint planning and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Imagined and developed technical design processes that incorporated user feedback, allowing for iterative improvements and ensuring alignment with business goals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addressed scalability challenges by evaluating existing solutions and proposing innovative alternatives that improved application performance and long-term viability.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re-evaluated project scope, identifying potential issues early and flagging them during meetings to maintain project momentum and adherence to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development team, standardizing application deployment processes and improving overall infrastructure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robust automation framework that facilitated seamless deployments and rollbacks, reducing downtime and improving deployment success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by working hand-in-hand with product management and design teams to conceptualize and solve complex technical problems, ensuring user-centric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internal documentation standards by creating comprehensive guides and best practice documents for new features, simplifying knowledge transfer processes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implemented rigorous testing practices, utilizing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that improved code reliability and reduced occurrences of post-deployment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analytical skills to generate insights from application metrics, informing strategic decisions that drove enhancements and increased customer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and responsive design to meet user needs across multiple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UI/UX designers to define application functionality, resulting in user-friendly interfaces and enhanced customer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integrated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communication between front-end applications and back-end services, improving data exchange efficiency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code integrity while promoting efficient collaboration among team members on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iterative development processes, adhering to Agile principles that fostered flexibility and adaptability in project management and application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supported junior engineers, providing knowledge sharing and guidance on coding standards, best practices, and industry trends to nurture talent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 processes that focused on increasing code quality and team accountability, ensuring that only high-performance code was integrated into the production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debugging techniques to identify and fix issues swiftly, enhancing application stability and user satisfaction by deploying timely updates in response to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implementation of testing strategies emphasizing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new features and functionalities met strict quality standards before rollout.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identify and address system bottlenecks, devising long-term strategies that improved scalability and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software architecture discussions, providing insights that aligned new projects with the organization's goals and leveraging new technologies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sharing sessions that increased the entire team’s technical capabilities and understanding of the latest market trends and technological advancements.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