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web and mobile applications development. Proficient in full-stack technologies and passionate about innovative solutions in complex healthcare challenges. Strong collaborator and problem solver with a drive for continuous learning and impact.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HTML5, CSS3, React, Node.js,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SQLAlchemy, GraphQL,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Travis CI, AWS, JIRA,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AWS S3, AWS EC2, Google Cloud Platform, Azure,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Selenium, Jest, Mocha, Cypress,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by prioritizing accessibility and responsiveness based on industry best practices across sectors including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full-stack development initiatives,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that improved application performance and reliability while ensuring seamless communication between the client and server layers in distributed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deliver user-centric solutions, ensuring a deep understanding of user needs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efficient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modern software development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significantly reducing time from development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data-driven insights to inform architectural decisions and enhance the quality of code, including performing regular code reviews that focus on best practices, security, and performance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collaborative learning environment while providing hands-on guidance in the adoption of best coding practices and effective problem-solving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architectural design discussions, balancing trade-offs between performance and resource utilization while aligning technical solutions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interaction between different application components and external services, ensuring robustness and scalability of the final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performance optimization by conducting regular audits and refactoring code to eliminate inefficiencies and improve response times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testing and debugging of applications, employing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software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development standards within the team, pushing for the integration of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fetching and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real-time analytics features into applications to enhance functionality and user engagement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dynamic backend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scale application components independently, ensuring high availability and fault tolerance of critical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database schema design and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query performance and resource management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technical documentation for all development processes, facilitating knowledge sharing within the team and supporting onboarding of new engineers.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adherence to modern web standards while collaborating with cross-functional teams on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extensive experience in both front-end and back-end development, enabling full-spectrum contributions to projects and improving overall application architecture by employing microservice patterns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software development and led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across teams, resulting in improved collaboration and increased efficiency in project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user requirement gathering sessions and translated business needs into technical specifications, ensuring alignment between stakeholders and development goals for successful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integrations by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communication between disjointed software components and fostering more efficient workflows across organizational silos.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for application deployment and operations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operational efficiency and reducing overhead costs associated with system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refinement of product roadmaps, advocating for user feedback integration into development cycles and ensuring a data-driven approach to feature prioritization.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assessments of existing applications and utilized agile methodologies to perform iterative improvements, maintaining software quality at all levels of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and interactive dashboard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presenting data visually and allowing for better decision-making through accessible information displays.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team initiatives aimed at improving the development process through continuous integration and continuous deployment practices, refining workflows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design sessions to facilitate brainstorming and collective problem solving among engineers, ensuring all team members contributed to optimally designed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migrating legacy systems to modern stack solutions, reducing technological debt and simplifying development processes while maintaining user satisfaction at every step.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