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building scalable web and mobile applications. Strong expertise in creating reliable APIs, collaborating on complex systems, and mentoring teams in technical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React, Node.js, GraphQL,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Serverless, Lambda, Kafka,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Clickhouse, Data Lakes, Deltalake, ETL Tools, Pandas, Apache Spark, SQL,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API Design, Swagger, OpenAPI, GraphQL, API Gateways, Microservices,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TDD (Test Driven Development), CI/CD Pipelines, Version Control (Git), Code Review, Containerization, Domain Driven Design, Architecture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managing diverse distributed energy resources,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extensibility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comprehensive documentation to ensure smooth collaboration across internal and external teams, enhancing platform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for core business logic software, ensuring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 which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resources, paving the way for innovative solutions in clean energy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to translate complex market dynamics into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business needs and technical specifications while adhering to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well-tested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using modern frameworks and tools, thereby promoting a culture of clean coding among team members and ensuring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 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effectively manage complexity in software development, yielding increased workflow efficiency and reduced cycle times across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internal tools for analytics and scripting environments, addressing the needs of technically proficient users and facilitating effective data-driven decision making within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public-facing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 interactions, which included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integration for third-party services and expanded ecosystem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discussions with partners in renewable energy management systems to identify needs and devise appropriate software products, cultivating effective relationships to align business goals with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success criteria for collaborative initiatives with key stakeholders, providing consistent oversight during implementation phases to ensure alignment with project objectives and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engineering roadmap planning, outlining strategic goals and objectives while facilitating resource allocation for ongoing maintenance and development of existing systems and new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specifications that clearly outlined system architecture and user interactions, enabling superior guidance for new team members and effective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scalable processes for collecting and transforming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internal operational teams to optimize data accessibility and analysis, thus streamlining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transformation solutions that orchestrated complex data processing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for improved system response times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emerging technologies to propose effective solutions that enhance platform performance, aligning Voltus with current market expectations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workshops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the overall engineering capabilities of the team, reinforcing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collaborated on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user-centric features that enhance engagement and satisfaction across core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architecture planning sessions, providing insights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essential for seamless project implementations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applications used in high-demand scenarios, thus driving user retention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collaboration with cross-functional teams, ensuring all service delivery met and exceeded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an environment of knowledge sharing and continuous improvement in engineering practices while ensuring codebase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and manipulate data, optimizing queries for high-volume transactions to ensure rapid data retrieval and storage efficiency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application architecture,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strategies that facilitated increased flexibility, allowing for the future integration of emerging technologies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deployment frequency and reducing risks associated with software changes by automating integration processes and ensuring high-quality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APIs and application interfaces, which facilitated seamless onboarding for new developers and provided necessary information for existing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refine application features based on user feedback and analytics data, positively impacting product usability and driving key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troubleshooting efforts and code debugging sessions, using problem-solving skills and technical expertise to quickly resolve issues and minimize downtime for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engineering team members maintained consistent workflow and efficient code management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