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immersive web and mobile applications. Proficient in C++, C#, Unreal Engine, and Unity. Experienced in multi-disciplinary collaboration to drive technology goals and enhance game development infrastructure.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Python, Hack,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Unity, Visual Studio, Rider,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Graph API, Ent Framework,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Microservices, Serverless, Monitoring, Proactive Alerting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Technical Director and cross-disciplinary teams to establish and prioritize technology goals across a range of complex immersive media projects, enhancing development standards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consistent systems that streamline game development processes, ensuring first-party developers have reliable platforms to build upon as they create compelling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support materials, delivering technical learning sessions to enhance team knowledge and improve the quality of code shared across Oculus Studios.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diverse programming languages and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collaboration across various immersive media projects for maximum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representative for developer impact, maintaining strong relationships with partners to foster collaborative problem-solving and innovative solutions within the Oculus Studios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systems to support development infrastructure, allowing for proactive resolution of issues before they affect studio output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reviewing and optimizing codebases used by multiple studios, enhancing performance and usability of shared technologies to meet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transition to new frameworks and development tools, ensuring that best practices were adopted across the team and that all developers were well-versed in updated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and optimization of game engines, ensuring that applications utilized industry best practices for a superior user experience and reduced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to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promoting a culture of learning and collaboration to drive innovation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tools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facilitating engagement and improving user experience through intuitive design and interactive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game development processes by introducing automated testing and CI/CD practices, allowing for more rapid and reliable deployments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diverse development environments to facilitate the efficient rollout of new technologies, ensuring smooth transitions and minimal disruption to ongoing projects across multiple game studios.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conferences, sharing insights and trends in immersive media development that could benefit internal practices and strengthen partnerships within the gaming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code reviews and quality assurance checks, providing constructive feedback to meet industry standards in gaming development and uphold the integrity of project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game solutions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successful launch of several titles, ensuring they met both user experience criteria and technical stability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back-end infrastructure for numerous client-facing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scalability and performance in distributed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collaborating with designers, artists, and product managers to align project objectives with technological capabilities and ensure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from requirements gathering to deployment and maintenance, ensuring smooth and efficient processes throughout the project timeline.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 by implementing version control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collaborate effectively and maintain oversight of project changes without conflict.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containerized applications, improving deployment speed and resource management across complex server setups.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research to evaluate new tools and frameworks available in the market, integrating the most promising solutions into existing workflows for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focusing on key programming languages and tools, enhancing team members'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game engine specifics for better development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monitoring systems to track application performance and user metrics, applying insights to guide future improvements and optimize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ensured compliance with industry standards and regulations during development processes, maintaining high-quality benchmarks that supported successful project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documentation to facilitate knowledge transfer across teams, ensuring that all development processes were well-recorded and accessible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troubleshooting and resolving technical issues, applying analytical skills to deliver swift and effective solutions, thereby minimizing downtime and delays.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