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over 9 years of experience specializing in software development for web and mobile applications. Proficient in HTML, CSS, Typescript, and modern backend technologies. Passionate about driving quality and improving processes through innovative solutions in cybersecurity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 CSS, JavaScript, React, Vue.js,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Ruby, Python, Java, Express.js, Spring Boot, Django, Elixir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 Oracle Database,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Docker, Kubernetes, Jenkins, Git, AWS, Azure DevOps,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JUnit, Selenium, Mocha, Jest, Cypress, Postman, SonarQube, TestNG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full stack features that addressed complex technical challenges, integrating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aspects to enhance user experience and overall system reliability across various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Engineering stakeholders to uphold a high quality standard in a fast-paced iterative environment, ensuring timely delivery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development processes, reflecting adaptability and encouraging team collaboration to continuously improve product features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and intermediate engineers, fostering an environment of learning and professional growth while promoting best practices in coding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entire project lifecycle from planning to deployment, conducting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performance optimization prior to release, leading by example in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retrospectives to identify areas of improvement within the team, actively participating in discussions to refine workflows and enhance productivity while maintaining a positive team atmosphere.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software architectures, APIs, and development processes to ensure clarity and facilitate new team member onboarding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user interfaces, fostering a seamless integration of UI components that align with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significantly enhancing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traditional programming practices to create innovative solutions that improved compliance tracking and reporting functionalities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monitored industry trends and emerging technologies, integrating new tools and frameworks into the development process to push boundaries and maintain competitive edge in cybersecurity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hackathons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challenges to implement innovative solutions quickly, showcasing the ability to think outside the box while working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performance benchmarks and optimized existing systems through </w:t>
      </w:r>
      <w:r w:rsidRPr="00745DD3">
        <w:rPr>
          <w:rFonts w:ascii="Roboto Light" w:eastAsia="Roboto Light" w:hAnsi="Roboto Light" w:cs="Roboto Light"/>
          <w:b/>
          <w:bCs/>
          <w:color w:val="404040" w:themeColor="text1" w:themeTint="BF"/>
          <w:sz w:val="20"/>
          <w:szCs w:val="20"/>
        </w:rPr>
        <w:t xml:space="preserve">refactoring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optimization, ensuring high availability and responsiveness during peak usage periods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and improve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deployment frequency and reducing failure rates through better automation strategies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UI/UX interfaces while working closely with design teams, ensuring that user-centric solutions were achieved by adhering to best practices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continuous integration and delivery practices within the team to improve code base quality and ensure streamlined and rapid deployment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playing an integral role in improving application performance and enhancing user experience through responsive design techniques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and analyze requirements,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to ensure projects were delivered on time and aligned with client expectations regarding functional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retrieval and storage processes to enhance application performance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 regular system maintenance to enhance performance and uptime, proactively identifying and resolving application bugs and performance bottlenecks, ensuring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Git effectively to manage code changes and collaborate efficiently with team members, ensuring proper versioning and minimizing code conflicts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facilitated data exchange between applications, ensuring secure and efficient integration with third-party services, considerably improving product functionality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test-driven development (TDD) approach, creating unit tests and conducting integration tests to ensure software reliability and meet high-quality standards before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best practices and ensure code quality across the team, fostering a culture of constructive feedback and continuous improvement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in software development practices and the use of company standards, significantly accelerating their ramp-up time and integration into the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critical bug fixes and system enhancements through collaboration with </w:t>
      </w:r>
      <w:r w:rsidRPr="00745DD3">
        <w:rPr>
          <w:rFonts w:ascii="Roboto Light" w:eastAsia="Roboto Light" w:hAnsi="Roboto Light" w:cs="Roboto Light"/>
          <w:b/>
          <w:bCs/>
          <w:color w:val="404040" w:themeColor="text1" w:themeTint="BF"/>
          <w:sz w:val="20"/>
          <w:szCs w:val="20"/>
        </w:rPr>
        <w:t xml:space="preserve">QA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end-user issues were addressed promptly and effectively, leading to improved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automation,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and deploying applications consistently across multiple environments to reduce delivery timeframes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innovative workshops aimed at team capacity-building and exploring emerging technologies and frameworks, ensuring the team remained competitive with industry advancements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