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experience in software development, proficient in designing and implementing robust CI/CD infrastructure and security systems. Passionate about enhancing engineering productivity and collaboration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Spring,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GitLab CI, Bazel,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K8S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CI/CD pipeline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deployments and enhancing the engineering team's overall development workflow effectiveness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local development environments that supported multiple programming languages, enabling engineers at Abnormal Security to run isolated instances of applications for testing and debugging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for engineering tooling, ensuring that solutions designed met developer needs and improved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providing constructive feedback and guidance, fostering a culture of continuous improvement and excellence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relevant technologies into our development infrastructure to enhance resilience against emerging cyber threats encountered by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nurturing the next generation of engineers while improving technical skills within the team to build more robust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effectiveness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that encouraged collaborative problem solving and innovative approaches to streamline processes, resulting in high-quality deliverables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internal tools and processes, enabling better onboarding experiences for new team members and ensuring compliance with security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security framework for the development infrastructure, contributing to the reduction of vulnerabilities in code deployment and ensuring tighter compliance for internal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key performance metrics for existing CI/CD workflows, identifying bottlenecks and areas for enhancement that led to continuous delivery improvements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infrastructure-as-code capabilities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automated management of cloud resources and contributing to increased operational efficiency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ensure alignment between internal tools and customer needs, fostering a user-centric approach to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productivity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Bazel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build system, providing consistency across builds and drastically reducing build times with every subsequent deployment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build scalable and resilient infrastructure, implementing best practices that adhered to industry standards for secure cloud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expertise and driving community engagement with peers in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internal APIs that facilitated integration between various engineering tools and enhanced the overall functionality of our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engineers,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web applications that provided seamless user experiences while maintaining high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managed applications in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 team to utilize container orchestration for scaling applications effectively in various environments and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test suites for both frontend and backend systems, ensuring all software releases met quality standards and adhered to established development processes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detection of issues within the development infrastructure and facilitating quicker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gain insights into their engineering needs, translating feedback into actionable enhancements for internal tooling, which resulted in improved satisfaction and productivity 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evolved software architecture patterns that promoted modularity and separation of concerns, improving maintainability and adaptability to changing project requirements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including sprint planning and retrospectives, ensuring teams delivered high-value features consistently and improved over every iteration through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tools and platforms to streamline the development experience,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that enhanced code quality and deployment frequency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security best practices during development to align with organizational policies, resulting in recognized improvements in compliance and overall software security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led initiatives aimed at measuring engineering productivity metrics, deriving data-driven strategies to implement enhancements that supported engineering effectiveness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operational workflows, ensuring this vital information was easily accessible to stakeholders, enhancing communication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