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experienced software engineer with over 11 years of expertise in designing and developing distributed systems, particularly for scientific data management. Proficient in Node.js, TypeScript, and cloud technologies like AWS and Azure. Demonstrated ability to deliver high-quality products through agile methodologies while adapting to ambiguous requirements.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Node.js, Docker, Kubernetes, React,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Terraform,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NoSQL, GraphQL, Apache Kafka, ETL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DNS, TLS, RESTful APIs, OAuth, HTTPS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Testing Tools:</w:t>
      </w:r>
      <w:r w:rsidRPr="00745DD3">
        <w:rPr>
          <w:rFonts w:ascii="Roboto Light" w:eastAsia="Roboto Light" w:hAnsi="Roboto Light" w:cs="Roboto Light"/>
          <w:color w:val="404040" w:themeColor="text1" w:themeTint="BF"/>
          <w:sz w:val="20"/>
          <w:szCs w:val="20"/>
        </w:rPr>
        <w:t xml:space="preserve"> Jenkins, Travis CI, JUnit, Mocha,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 highly performant data management platform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accessibility for scientific research while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Conceptualized resilient and scalable solutions incorporating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distributed data management systems, addressing high availability and performance requirements relevant to scientific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including product managers and scientists, to translate complex scientific requirements into deliverable software solutions within an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and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efficiency and reliability for data acquisition applications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maintainable unit and integration tests to ensure robust functionality of features in line with best practices while focusing on </w:t>
      </w:r>
      <w:r w:rsidRPr="00745DD3">
        <w:rPr>
          <w:rFonts w:ascii="Roboto Light" w:eastAsia="Roboto Light" w:hAnsi="Roboto Light" w:cs="Roboto Light"/>
          <w:b/>
          <w:bCs/>
          <w:color w:val="404040" w:themeColor="text1" w:themeTint="BF"/>
          <w:sz w:val="20"/>
          <w:szCs w:val="20"/>
        </w:rPr>
        <w:t xml:space="preserve">Threading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Concurrency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application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processes, applying Agile methodologies to iterate on product features based on user feedback and insights gathered during team collaboration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engineers, promoting knowledge sharing and skill development in areas such as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team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data integration and management, creating a comprehensive framework for high-volume data processing aligned with industry standards for scientific data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implemented logging and alerting systems essential for identifying and addressing operational issues across distributed platforms, ensuring minimal downtime and maximum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to stay updated on emerging trends and technologies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innovation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fostering a culture of excellence and adherence to coding standards established by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refactoring legacy systems to improve performance and maintainability, employing cutting-edge technologies alongside team members to explore new methodologies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development of APIs designed for dynamic data retrieval and manipulation, ensuring seamless integration with various scientific applications and platforms prevalent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establishing best practices for application security and data protection within cloud environments, contributing to the overall integrity of sensitive scientific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adopt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within the team's projects to enhance modularity and scalability of applications tailored for scientific data processing.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software development strategies focused on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build feature-rich applications aimed at improving data processing efficiencies in scientific environments during tenure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to develop APIs catering to internal users, promoting smooth interaction between various web services and enhancing operational capabilities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best practices in Agile software development resulting in timely delivery of complex projects while continuously adapting to evolving requirements from key stakeholders and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practices integrating unit tests and code reviews to maintain high code quality and reduce regression bugs in the application lifecycle utilizing platforms such as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monitoring solutions leveraging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offer real-time insights into system performance and effectively troubleshoot issues arising within distributed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documentation for software systems and applications, promoting clarity in technical aspects for future development and onboarding of team members to the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develop intuitive user interfaces, significantly enhancing the user experience for internal tools aimed at data management and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educate team members on modern development practices and technologies, fostering a culture of learning and improvement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server-side development initiatives ensuring robust application performance while interfacing with third-party services using secure network protocols such as </w:t>
      </w:r>
      <w:r w:rsidRPr="00745DD3">
        <w:rPr>
          <w:rFonts w:ascii="Roboto Light" w:eastAsia="Roboto Light" w:hAnsi="Roboto Light" w:cs="Roboto Light"/>
          <w:b/>
          <w:bCs/>
          <w:color w:val="404040" w:themeColor="text1" w:themeTint="BF"/>
          <w:sz w:val="20"/>
          <w:szCs w:val="20"/>
        </w:rPr>
        <w:t xml:space="preserve">HTTPS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collaborations to understand user requirements and enhance feature offerings through iterative development processes leading to improved end-user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codebases maintenance activities to ensure optimal performance and adherence to coding standards while preparing technological stacks for future upgrades or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protocols ensuring all company applications adhered to industry compliance standards concerning data security and user privacy, particularly in healthcare facilities.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