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software development, specializing in web and mobile applications. Proven abilities in designing scalable solutions using cloud technology and full-stack development. A collaborative leader skilled in mentoring teams and optimizing engineering practices to deliver impactful software solutions for athletes and coaches.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GraphQL, Django, Vue.js,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high-performing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for coaches and athletes, while delivering critical features for data analysis and video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optimized data management and streamlined workflows, ensuring significant performance improvements in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engineers, product managers, and UX designers to deliver full-stack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backend services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maintaining high availability with minimal downtime during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coaching to enhance their software engineering skills, which resulted in improved team performance and code quality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architectural patterns such as microservices, leading to enhanced modularity and maintainability of applications, thus keeping pace with evolving project demands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retrieve user-generated content efficiently, enhancing the overall performance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through effective scrums and retrospectives, fostering a culture of continuous improvement and adaptability among team members, which resulted in increased project velocity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high-profile projects that resulted in substantial user base increases by leveraging insights generated from embedded analytics in our solutions and adopting effective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deploy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services and accelerating the onboarding process for new engineering talents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dissect complex software issues, providing innovative solutions and preventing reoccurrences through optimized code and system designs, benefiting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on emerging technologies and trends, ensuring that software practices remain cutting edge and aligning with best practices 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ensuring seamless integration between client-side applications and server operations while adhering to best security practices in data handling and 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effective monitoring tools and optimized application performance, resulting in smoother user experiences and less resource overhead on deployed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to accurately translate their requirements into practical engineering efforts, ensuring accountability and adherence to project timelines and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multifaceted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standards that met the demands of diverse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frameworks, significantly improving user interaction on web platforms while maintaining a sharp focus on responsive design and usability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execute software deployments,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enhanced the development environment's consistency and streamlined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modifications and upgrades to existing applications, optimally transitioning legacy systems to modern ecosystems while conserving business operations and user accessibility during the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evaluations and troubleshooting initiatives, utilizing both automated and manual testing frameworks, leading to substantial improvements in operational reliability and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delivery of API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queries and data aggregation across multiple resources which enhanced the overall architecture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to implement security best practices in application development, leading proactive measures to protect sensitive data and safeguard user identities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project implementations by engaging in sprint planning and retrospectives, allowing for continuous delivery of high-quality software through iterative improvements and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sessions aimed at fostering a learning culture within the teams, focusing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keeping abreast of industry standards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regular maintenance activities and upgrades to ensure software integrity and alignment with new technologies, thus propelling the overall software solutions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updates, leading to minimized deployment time, enhanced feature tracking, and improved testing coverage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initiatives post-application launch, employing the insights gained to refine software features, ensuring they continuously meet user expectations and enhance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