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Proven expertise in cloud infrastructure on GCP, back-end development with Python, and front-end technologies such as React and Node.js. Committed to innovative problem-solving and proactive mentorship within cross-functional teams, aiming to revolutionize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ExpressJS, Django, Flask, Spring Boot,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Docker, Kubernetes, Terraform, Cloud Functions, Cloud Run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Amazon S3, ElasticSearch,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GitHub Actions, Argo CD, CircleCI, Helm,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Learning/AI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MLflow, DVC, Scikit-learn, OpenCV,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and secure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connectivity across diverse front-end and back-end components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experiences, ensuring all designs were compliant, user-friendly, and led to enhanced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and data pipelines for secure processing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imaging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data; coordinated closely with cross-functional teams to enhance application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designers; refined application interfaces using current best practices ensuring intuitive user experiences that positively impacted clinician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promoting operational efficiency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cloud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troubleshooting sessions, cultivating a culture of technical excellence and fostering best practices in coding standards across multi-disciplinary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pipelines to transform and store large datasets, applied best practices in development and operational monitoring complying with necessary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best practices for writing scalable and maintainable code, contributing to their professional growth and enhancing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data security and compliance while developing internal tools and web interfaces to support clinical research and marketing teams at iSono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model training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deployment workflows, streamlining development and supporting rapid iterations of machine learning models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by implementing robust logging and monitoring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metrics gathering and alert setups across cloud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prioritize requirements; translated them into actionable engineering tasks ensuring alignment with strategic goals and timely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for cloud services, ensuring they reflected industry standards and innovative solutions aimed at user satisfaction and operational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versioning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best practices in managing machine learning datasets throughout the development lifecycle, enhancing reproducibility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deployment of large-scale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quality and performance while implementing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multidisciplinary teams to analyze and define customer requirements, leading to the successful establishment of robust testing methodologies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reliability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enterprise-level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database communications and efficient data querying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automated cloud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hybrid solutions that facilitated faster deployments and reduced system downtimes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issue resolution across web-based applications, applying agile methodologies to provide timely solutions and ensure consistent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scrum meetings resourced by cross-functional contributors, focusing on project progress within fast-paced environments where adaptability and quick-thinking were critical.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and cohesion through proactive mentoring of junior engineers in cloud technologies, deployment procedures, and coding best practices for enterprise-level applications.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DevOps practices by deploying configurations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systems, integrating various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assessment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optimizing operations efficiently while maintaining the highest quality standards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system integrations with external partners via secure APIs and portals, ensuring compliance and reliability in sensitive healthcare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maintaining technical documentation on evolving projects and technologies which provided clarity and guided the development route for future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