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building web and mobile applications. Proven expertise in developing, maintaining, and enhancing developer tools and frameworks, including Storybook. Passionate about improving developer experiences and contributing to impactful open-source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Node.js, Next.js, Storybook, Express.js,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Docker, Jest, Rollup,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Cypress, Jest, Mocha, Chai, Axe, Storybook Test,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Microsoft Azure, Google Cloud, Heroku, Netlify, Vercel, Serverless,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Firebase, MongoDB, PostgreSQL,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maintainer, focusing on enhancing the codebase while adhering to best practices, which improved overall development efficiency and encouraged open-source contributions from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improved experiences for end users and addon authors, demonstrating a deep understanding of user needs and the ecosystem's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implementation of innovative features and growth experiments for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frameworks which ultimately enhanced user engagement and fostered a stronger community around the tool.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issue triaging, pull request reviews, and offered support to contributors, showcasing effective collaboration skills while maintaining high standards in open-source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Developer Experience (DX) team to create comprehensive documentation and support content for users, ensuring that developers can efficiently leverage the capabilities of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engineering support rotation, demonstrating adaptability and commitment to maintaining quality support for users during designated business hours, contributing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various conferences and through blog posts, sharing insights on component development and testing workflows, thus enhancing personal and organizational visibility 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both within and outside </w:t>
      </w:r>
      <w:r w:rsidRPr="00745DD3">
        <w:rPr>
          <w:rFonts w:ascii="Roboto Light" w:eastAsia="Roboto Light" w:hAnsi="Roboto Light" w:cs="Roboto Light"/>
          <w:b/>
          <w:bCs/>
          <w:color w:val="404040" w:themeColor="text1" w:themeTint="BF"/>
          <w:sz w:val="20"/>
          <w:szCs w:val="20"/>
        </w:rPr>
        <w:t xml:space="preserve">Chromatic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continuity of features between </w:t>
      </w:r>
      <w:r w:rsidRPr="00745DD3">
        <w:rPr>
          <w:rFonts w:ascii="Roboto Light" w:eastAsia="Roboto Light" w:hAnsi="Roboto Light" w:cs="Roboto Light"/>
          <w:b/>
          <w:bCs/>
          <w:color w:val="404040" w:themeColor="text1" w:themeTint="BF"/>
          <w:sz w:val="20"/>
          <w:szCs w:val="20"/>
        </w:rPr>
        <w:t xml:space="preserve">Chromatic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cross-team communication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and frameworks, such as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performance of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it meets the expectations of a fast-evolving web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community-oriented discussions, driving feedback sessions about new features that improve user adoption and retention, demonstrating a strong commitment to user-centered design principles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learned and applied knowledge about the open-source lifecycle and community engagement strategies, strengthening contributions to large-scale projects and enhancing overall impact on developer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reduce bloat in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experience which entailed rigorous testing and integration of new performance metrics, thereby ensuring robust functionality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accessibility testing features within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inclusive web practices and ensuring that the tool adheres to the highest standards of usability and performance for all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growth experiments designed to enhance user engagement and tool adoption, using analytics to guide iterative changes, representing a proactive approach towards product enhancement and community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empathy and collaborative problem-solving within teams by mentoring junior developers and actively participating in talent development programs.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various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focusing on building scalable web and mobile applications, which honed strong skills in user-driven design and application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features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in coding and testing that led to increased code quality and reduction of technical debt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APIs for different services, ensuring seamless integration with existing applications, which built a solid understanding of both backend and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contributing valuable feedback that improved team practices and fostered a culture of continuous improvement, demonstrating excellent collaboration and communication 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UIs that increased user satisfaction and engagement, effectively aligning technical implementation with project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bugs in production, thus contributing to higher user confidence in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translating user feedback into actionable specifications, which highlighted an intrinsic understanding of user-centered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computing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with high availability, ensuring that performance and reliability standards were consistently met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some projects, enhancing data-fetching capabilities and allowing the team to build more flexible and dynamic applications that met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mentoring junior engineers, providing guidance on coding standards, tool usage, and best practices which led to a robust team-oriented learning environment and significant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improving developer workflows, thus enhancing overall productivity within the organization by streamlining repetitive processes and minimizing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ensuring alignment within Agile teams and contributing to a high-performing culture of accountability and proactive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