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Proven ability to develop scalable and robust applications using React, Node.js, and TypeScript. Skilled in collaborating with cross-functional teams and driving continuous improvement initiatives to enhance system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Flutter, React Native, HTML, CSS,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Nest.js, Express.js, AWS Lambda, Apollo, Django, Ruby on Rails,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CosmosDB, PostgreSQL, MySQL, Redis, ElasticSearch,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GitLab CI/CD, Docker, Kubernetes, Jenkins, CircleCI, Terraform,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Cypress, Selenium, JUnit, RxJS,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GitHub, Vercel, Datadog, AWS ECS, AWS S3, JSON Web Token, OAuth,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reusable, and efficient code for both web and mobile applications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user experience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and product managers to translate designs and wireframes into responsive user interfaces, employing advanced state management practices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architectures that support scalable applications, which enhances user satisfaction and operational efficiency across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for front-end and back-end components ensuring code quality and application stability, fostering a culture of quality assurance across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and back-end components for performance in line with best practices, ensuring high availability and responsiveness of applications across a variety of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CI/CD pipelines leveraging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enhancing team agility and delivery timelines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improving scalability and deployment speed across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using metrics from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bottlenecks and optimizing system performance for increased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valuable insights for the continuous improvement of development practices, encouraging collaboration and sharing of knowledge amongst team members to enhance overall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and daily stand-ups, fostering transparency and accountability within team workflows for successful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authentication mechanisms, including </w:t>
      </w:r>
      <w:r w:rsidRPr="00745DD3">
        <w:rPr>
          <w:rFonts w:ascii="Roboto Light" w:eastAsia="Roboto Light" w:hAnsi="Roboto Light" w:cs="Roboto Light"/>
          <w:b/>
          <w:bCs/>
          <w:color w:val="404040" w:themeColor="text1" w:themeTint="BF"/>
          <w:sz w:val="20"/>
          <w:szCs w:val="20"/>
        </w:rPr>
        <w:t xml:space="preserve">JSON Web Token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control across the applications while maintaining a user-friendly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projects integrating </w:t>
      </w:r>
      <w:r w:rsidRPr="00745DD3">
        <w:rPr>
          <w:rFonts w:ascii="Roboto Light" w:eastAsia="Roboto Light" w:hAnsi="Roboto Light" w:cs="Roboto Light"/>
          <w:b/>
          <w:bCs/>
          <w:color w:val="404040" w:themeColor="text1" w:themeTint="BF"/>
          <w:sz w:val="20"/>
          <w:szCs w:val="20"/>
        </w:rPr>
        <w:t xml:space="preserve">headless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streamline content delivery and enhance development efficiency and productivity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best practices for API development, ensuring adherence to industry standards and maintaining system integrity during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logging tools for operational oversight, enabling the team to preemptively address issues that affect performance and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one-on-one sessions to mentor junior developers, aligning their learning paths with current project needs and fostering a culture of continuous improvement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web applications using a combination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full-stack integration by adhering to software development best practices and ensuring project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them into technical specifications, enabling proactive stakeholder engagement while ensuring project deliverables met customer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automated test scripts for both front-end and back-end applications using industry-standard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code coverage and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 performance through careful analysis of bottlenecks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ensuring users have a seamless browsing experience regardless of device or operating system used.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customizable and secure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enhanced integration capabilities with external systems and third-party services driving significant business value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processes to ensure high-quality, maintainable code was produced, providing constructive feedback and collaboration opportunities between team members for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including Sprint activities, allowing for more responsive customer feedback and timely delivery of enhancements and features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schemas and data models leveraging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retrieval and storage architectures for efficient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authentication and authorization workflows utilizing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effectively, safeguarding sensitive user information against unauthorized access at all application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to create visually appealing, user-friendly interfaces through Agile design iterations and user testing protocols, ensuring that all applications met industry standards for aesthetics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 analysis for application enhancements, ensuring all development is test-driven and provides high value to the product roadmap while being aligned with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and interns, promoting their growth through shadowing opportunities while reinforcing best coding practices and enhancing team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