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robust web and mobile applications. Proficient in a range of technologies, including JavaScript, Typescript, React, and Next.js. Demonstrated ability to drive full project lifecycles and enhance user experiences through effective debugging and system architecture improvements.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HTML5, CSS3, PHP,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Express.js, Django, Flask, Serverless Framework,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Firebase, Redis, ElasticSearch,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Git, Jenkins, Trello,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Postman, Fiddler, ESLint, Prettier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Deployment, Microservices Architecture,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end-to-end product development, leading brainstorming sessions and collaboration efforts to ensure innovative features align with user needs while promoting a culture of adaptability and teamwork within engineering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system architecture complexity by designing modular components that seamlessly integrate with existing solutions, supporting high-performance standards and improving user experience to foster long-term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cross-functional relationships by engaging in regular communication with product managers and designers, ensuring clarity in goals and a user-centered approach that drives project efficiency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improvement practices through effective code reviews and mentorship, sharing knowledge of industry trends and emerging technologies to inspire innovation across teams, boosting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principles to streamline development workflows, iterating rapidly on features based on user feedback to enhance product performance, while instilling a mindset of responsiveness and proactive problem-solving amongst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reliability and robustness that meets organizational compliance requirements, thereby enhancing stakeholder confidence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front-end and back-end integration efforts,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deployment processes, ensuring high availability and responsiveness of services across diverse user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inclusivity and diversity within project teams, recognizing the unique perspectives as vital to refining solutions that cater to varied educator experiences and promoting equitable access to educational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systems to modern stacks,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highly responsive UIs that significantly improve user engagement and interaction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challenges through effective collaboration with the QA team, using analytical skills to troubleshoot issues swiftly, and developing systematic solutions for recurring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feature releases utilizing feature toggles, allowing for real-time performance tracking and user feedback integration post-deployment, enhancing user satisfaction and retention metrics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knowledge-sharing initiatives that captured best practices, establishing guidelines that facilitate onboarding and improve project scalability for future development endeavors.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development environments, thereby fostering reliable deployments and enhancing team productivity during cross-environment transitions across testing and staging.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user experience insights by engaging directly with educators, creating feedback loops to inform feature prioritization and design decisions that directly address user pain points and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regular retrospective meetings, emphasizing transparent communication to assess project velocity and embracing change management principles to adapt workflows according to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cutting-edge solutions that exceed user expectations and address complex business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development practices, frequently participating in code reviews and knowledge-sharing sessions to ensure quality codebases and foster a culture of excellence among junior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with front-end applications,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interactions and optimize user-facing features for enhanced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document code changes, collaborating with team members to track project progress and introduce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and SCRUM methodologies, facilitating sprint planning meetings, and ensuring transparency in tracking project timelines that led to timely product releases and successful stakeholder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software solutions through rigorous debugging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unit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critical performance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 storage solution, managing database schema designs, and optimizing queries to enhance application performance consistently throughout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logging solutions to capture application metrics and user behaviors that facilitate data-driven decision-making processes leading to feature enhancements and timely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via the implementation of best practices in responsive design, ensuring consistent user experiences across devices and adhering to ADA compliance guidelines for accessibility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concepts into functional prototypes,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alignment between technical feasibility and design vision for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microservices architecture, optimizing services for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any downtime was mitigated through careful planning and execution of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adopt test-driven development practices, encouraging a proactive approach to catching bugs early and ensuring excellent software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