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over 11 years of experience in software development, focusing on web and mobile applications. Proficient in crafting high-performance, user-focused frontend solutions using modern technologies. Strong background in leveraging React, TypeScript, and various frameworks to deliver superior digital experiences and enhance security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Vite, Chakra UI, Axios, Playwright, CSS-in-JS,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GitHub Actions, Automated Testing, Continuous Integration, Continuous Deployment,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GraphQL, REST APIs, Microservices, Webpack, B2B SaaS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Serverless, Cloud Deployment, Virtualization,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Agile Methodologies, Collaborative Development, Code Reviews,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and performance while staying current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development and cybersecurity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engineering initiatives by establishing coding standards, ensuring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reviews, fostering a culture of excellence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CSS frameworks, guaranteeing seamless cross-device compatibility and accessibility in line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while ensuring fast load times and optimal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processes, enabling reliable and efficient deployment cycles while minimizing user-facing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distill complex user requirements into straightforward technical implementations, ensuring clarity and alignment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architectural proposals to communicate design decisions effectively and align all stakeholders on the frontend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frontend performance issues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optimization for seamless user interactions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while encouraging ongoing learning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 development practices by evaluating previous deployments and proposing solutions to streamline workflows and enhance productivity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sprints and brainstorming sessions with cross-functional teams, fostering a collaborative atmosphere that prioritizes user needs and drives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user research and feedback sessions, ensuring the product continuously evolves and meets market demands while addressing real vulnerabilities in the cybersecurity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without compromising quality, and providing essential insight into ongoing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hosting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reliable environments for production applications while maintaining security under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performance evaluations, implementing system optimization strategies to enhance application responsiveness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methods, focusing on backend integration and data flow for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variety of frontend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visually appealing and functionally robust interface that led to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cycles, collaborating with diverse teams to prioritize features, handle backlogs, and refine product increments, all while adhering to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project management, efficiently tracking changes and fostering a sense of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improving communication between the frontend and backend services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unit tests and end-to-end testing, ensuring code reliability and reducing the risk of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junior team members by leading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the overall skill level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industry-standard tools and metrics, identifying bottlenecks, and proposing effective solutions to enhance system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UX researchers to ensure frontend implementations align with the user interface while adhering to modern accessibility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instructional materials and internal wikis to document engineering practices, empowering team members with resources to streamline onboarding and improve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sharing knowledge via tech talks and workshops, encouraging exploration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rigorous code review practices to uphold code quality standards across the team, ensuring shared ownership of the codebase and collective accountability for code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