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of expertise in software development, focusing on backend systems at scale and implementing data-driven solutions for web and mobile applications. Proven track record of designing and launching resilient distributed systems, collaborating cross-functionally, and cultivating a culture of quality and ownership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Kotlin, Java, JavaScript, TypeScript,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Spring, React, Angular,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DynamoDB, Cassandra, ElasticSearch,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JUnit, Selenium, Postman, Prometheus, Grafana,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deliver quarterly goals while fostering a culture of quality across all phases of software development, ensuring alignment with product development teams to drive engagement and focus on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architectural design patterns that enhance system reliability and response times for high-throughput applications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that support scalable web and mobile applications, allowing the delivery of new features with minimal user disruption while improving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deployment and management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resource usage while maintaining high availability and resilience of applications and systems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analytics teams to define technical specifications for features, leveraging insights from data analysis to create solutions that meet user needs and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proactive monitoring and alerting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performance metrics are tracked and potential issues are identified and resolved before impacting end-users or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for code quality, design standards, and effective project management methodologies, which fostered professional growth and technical competency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application hosting,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serverless architectures to reduce operational costs while enhancing system execution speed and scalability combatively.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improving the efficiency of the development workflow, drastically reducing time from code commit to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feedback and continuous improvement, facilitating regular code reviews, tech talks, and team retrospectives that fostered knowledge sharing and reinforced ownership over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API documentation and testing frameworks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and well-documented software to stakeholders and third-party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align project objectives and technical roadmaps, ensuring clarity and shared understanding of goals which enabled smooth project executions and adjustments in response to changing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agile methodologies, adapting processes for sprints and iterations to improve efficiency and enhance team communication and collaboration across distributed team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algorithms for enhanced data processing and business logic,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handling of large datasets that resulted in improved insight extraction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and integration of emerging technologies relevant to the domain, incorporating solutions that improve engineering capabilities and expanding teams’ technical proficiency in a rapidly evolving field.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launched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ASP.NET, focusing on creating high-performing applications while collaborating with cross-functional teams to understand user requirements and technical implications before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scalable cloud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security and compliance to maintain data integrity and support enterprise-level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behavior-driven development processes, enabling rigorous testing protocols that enhanced software reliability and resulted in reduced defect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analytics-driven experimentation platform, leveraging A/B testing methodologies to evaluate feature impacts, using results to guide product decisions and enhance user engagement and experience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bridge gaps between junior and senior engineers, fostering a collaborative environment that encourages continuous learning and adoption of modern development practices throughout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 using microservices and serverless principles, which improved maintainability and scalability while aligning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to maintain high quality of remaining codebase while providing constructive feedback and recognizing areas for improvement within the team's coding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and integrated user feedback into feature development processes, ensuring technical designs are aligned with customer needs while maintaining agile project management principles through effective iteration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enhance the developer experience and streamline workflows, including custom dashboards for monitoring service health and performance insights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SQL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high efficiency in data retrieval and manipulation while reducing overall system latency observed by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comprehensive project documentation and user manuals for internally developed software, ensuring clear communication and adherence to company standards for knowledge sharing and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establish robust testing protocols, resulting in higher product quality and more timely deployments while maintaining a focus on delivery timelines and project commitments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