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building innovative web and mobile applications. Proficient in Python, software architecture, and software development with a strong focus on real-time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Node.js,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Postman,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WebRTC, gRPC, REST, GraphQL, MQTT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spaCy, Hugging Face Transformers, OpenAI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multimodal real-time conversational product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integration with complex AI models and enhance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ensuring seamless communication between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CVI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front-end and back-end systems for high availability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best practices in code quality through systematic code reviews and the use of CI/CD pipelines, ensuring the delivery of polished and reliable software products in line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multilingual support functionality enabling conversational agents to engage users in real-time across diverse languages, improving user accessibility and satisfaction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CVI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implementing inter-process communication standards for efficient data exchange, optimizing the performance of computationally intensive processes in a distributed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research initiatives to integrate real-time models into the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CVI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leveraging the latest advancements in machine learning and conversational AI.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enhance system reliability and uptime through rigorous testing regimes, improving overall service availability for our conversational interfaces under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latency through rigorous performance tuning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utterance optimization to reduce response times in real-time applications and increasing user engagement during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design and implementation, facilitating knowledge sharing and improving team capabilities within the engineering department for enhanced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methodologies to adapt and respond quickly in an ambiguous and fast-changing environment, ensuring the team remained at the forefront of innovation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CVI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around system architecture and API endpoints, ensuring clarity of processes and enhancing collaboration across teams by enabling all team members to understand technical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natural interactions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CVI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product, focusing on enhancing emotional intelligence in machine communications to foster deeper user connections.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communication to gather requirements and provide project updates, ensuring alignment between product visions and technical developments, which is crucial for the product's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scalability and maintainability by refactoring legacy codebases and incorporating modern software design patterns, significantly improving long-term project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workshops and training sessions to stay updated on emerging technologies and trends, integrating relevant insights back into the team's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high-availability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developed applications were robust, scalable, and reliable in demanding environments while leveraging cloud functionalities for resource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contributing to the creation of enterprise-level applications that streamlined operational efficiency for diverse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full-stack development projects for various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front-end experiences, ensuring smooth, interactive user journeys coupled with robust back-end integration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Agile/Scrum development processes, focusing on cycle iterations that rapidly pushed features through development to production, improving product delivery timelines and meeting client success criteria.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specifications and system architecture documents, aiding in the onboarding of new developers and ensuring continuity of knowledge within the team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codebases through consistent use of unit and integration testing protocols,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outcomes and lower defect rates in final builds.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schemas in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response times and minimizing resource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reach to mobile users while implementing cross-platform strategies to maximize development efficiency and responsiveness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expertise in cloud architecture design, fostering scalable solutions that utilized container technologies (e.g.,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manage software deployments across different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user-centered design principles, significantly enhancing the overall user experience and customer satisfaction for product offerings, promoting user engagement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manual and automated testing strategies,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enhancing the reliability of application deployments and reducing post-launch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team members on coding standards and architectural best practices, contributing to a learning environment that fostered innovation and skill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