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over 11 years of experience in software development, focusing on backend solutions, Bitcoin payment processing, and Agile methodologies. Proven track record in managing high-availability systems, developing RESTful APIs, and optimizing customer-centric services.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Node.js, Python, JavaScript, Go, Rust,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and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Express.js, Spring Boot, Django, FastAPI, Flask, Socket.IO, gRPC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Redis, MongoDB, Cassandra, Elasticsearch, SQLite, Firebase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Hosting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GCP, Azure, Docker, Kubernetes, Heroku, Terraform,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 Compose, Visual Studio Code, VS2019, Eclipse, Postman, Swagger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robust, backend services for high-throughput payment processing applications,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transactions while utilizing cloud hosting solutions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scalability and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establish design requirements and development protocols, enhancing productivity 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through effective team communication and strategic planning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complex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ensuring performance efficiency and user-friendly interfaces by leveraging advanced caching mechanisms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implementing thorough documentation for all endpoints.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Automatically deployed software solutions in production environments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pipelines, which streamlined workflow processes and minimized downtime during releases through continuous integration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Proficiently 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design and optimize database schemas, enhancing data retrieval and management processes tailored specifically for real-time applications and message processing.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technical best practices, fostering a culture of knowledge sharing that resulted in improved team performance and project outcomes through collaborative efforts and guidance.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code reviews, ensuring best practices were adhered to and optimizing development cycles by suggesting enhancements and identifying potential issues before code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external clients for requirement gathering and feedback sessions, successfully addressing customer needs and enhancing user experiences in service delivery and functionality of the product.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resolved complex software issues by employing analytical techniques and problem-solving frameworks, guaranteeing high availability and reliability of backend systems under intense load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migration projects for legacy systems to modern architectures, leveraging microservices and container orchestration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performance and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security best practices into daily responsibilities, performing regular audits and complying with industry standards to enhance overall system integrity and safeguard sensitive payment data.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code components and libraries that adhered to enterprise guidelines, enhancing development efficiency and standardization across product lines and ensuring code reusability for future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emerging technologies related to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Lightning Network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proposing solutions to integrate these advancements into existing systems for enhanced payment processing and transaction speed.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monitoring and optimization of backend services, utilizing profiling tools to identify system bottlenecks and implementing improvements that enhanced overall application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deliver complex software solutions on tight deadlines, enhancing adaptability to changing project requirements and maintaining a focus on quality and performance.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developing various software applications, focusing on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within a robust team, establishing streamlined processes for efficient project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client-facing meetings to gather requirements, assess customer pain points, and translate them into functional software capabilities that elevated the user experience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services, ensuring that systems efficiently communicated within the scope of the applications and provided the necessary functionality for 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pair programming sessions, effectively maintaining high software quality standards and fostering a culture of collective code ownership and responsibility among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 suites that ensured the reliability and robustness of applications, achieving significant reduction in defects reported after production releases through comprehensive testing.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Handled deployment and hosting of applications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and availability through proper monitoring and proactive management of resources allocated for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features extensively in coding practices, ensuring applications were safeguarded against exploits while maintaining high performance and responsiveness across user interactions.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structures and optimized SQL queries to accommodate high volumes of transactional data, ensuring reliable read/write capabilities while minimizing latency within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software build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effectively facilitating a collaborative environment that allowed for rapid delivery cycles and frequent iteration on project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developers, sharing expertise in technical problem-solving and software design principles that reinforced excellent coding practices and improved team output quality overall.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focused on decentralization, demonstrating commitment to community tech advancements while bolstering knowledge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bitcoin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and protocols relevant to the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Crafted implementation strategies for data migration from legacy databases to modern data-storage solutions, resulting in improved scalability and performance of applications due to enhanced query optimizations.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